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70D2" w14:textId="77777777" w:rsidR="00B61BA8" w:rsidRDefault="00B61BA8" w:rsidP="00B61BA8">
      <w:pPr>
        <w:pStyle w:val="SectionHeader1"/>
        <w:spacing w:before="0" w:after="240"/>
        <w:rPr>
          <w:rFonts w:ascii="Arial" w:hAnsi="Arial" w:cs="Arial"/>
          <w:szCs w:val="36"/>
        </w:rPr>
      </w:pPr>
      <w:r>
        <w:rPr>
          <w:rFonts w:ascii="Arial" w:hAnsi="Arial" w:cs="Arial"/>
        </w:rPr>
        <w:t>Visual Impairments</w:t>
      </w:r>
    </w:p>
    <w:p w14:paraId="78B42955" w14:textId="7332E454" w:rsidR="00F81064" w:rsidRPr="00FE5E07" w:rsidRDefault="00D54FC3" w:rsidP="003468DC">
      <w:pPr>
        <w:pStyle w:val="SectionHeader1"/>
        <w:spacing w:before="0" w:after="240"/>
        <w:rPr>
          <w:rFonts w:ascii="Arial" w:hAnsi="Arial" w:cs="Arial"/>
          <w:szCs w:val="36"/>
        </w:rPr>
      </w:pPr>
      <w:r w:rsidRPr="00FE5E07">
        <w:rPr>
          <w:rFonts w:ascii="Arial" w:hAnsi="Arial" w:cs="Arial"/>
          <w:szCs w:val="36"/>
        </w:rPr>
        <w:t>Step 1: Plan</w:t>
      </w:r>
      <w:r>
        <w:rPr>
          <w:rFonts w:ascii="Arial" w:hAnsi="Arial" w:cs="Arial"/>
          <w:szCs w:val="36"/>
        </w:rPr>
        <w:t>—</w:t>
      </w:r>
      <w:r w:rsidR="004E4314">
        <w:rPr>
          <w:rFonts w:ascii="Arial" w:hAnsi="Arial" w:cs="Arial"/>
          <w:szCs w:val="36"/>
        </w:rPr>
        <w:t xml:space="preserve">Part C: </w:t>
      </w:r>
      <w:r w:rsidR="00302DA2">
        <w:rPr>
          <w:rFonts w:ascii="Arial" w:hAnsi="Arial" w:cs="Arial"/>
          <w:szCs w:val="36"/>
        </w:rPr>
        <w:t>Focus Student</w:t>
      </w:r>
      <w:r w:rsidR="00A56849">
        <w:rPr>
          <w:rFonts w:ascii="Arial" w:hAnsi="Arial" w:cs="Arial"/>
          <w:szCs w:val="36"/>
        </w:rPr>
        <w:t xml:space="preserve"> </w:t>
      </w:r>
      <w:r w:rsidR="0038559A">
        <w:rPr>
          <w:rFonts w:ascii="Arial" w:hAnsi="Arial" w:cs="Arial"/>
          <w:szCs w:val="36"/>
        </w:rPr>
        <w:t>Adaptation(s) Template</w:t>
      </w:r>
      <w:r w:rsidR="00C256EF">
        <w:rPr>
          <w:rFonts w:ascii="Arial" w:hAnsi="Arial" w:cs="Arial"/>
          <w:szCs w:val="36"/>
        </w:rPr>
        <w:t xml:space="preserve">, </w:t>
      </w:r>
      <w:r w:rsidR="00C256EF" w:rsidRPr="00C256EF">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E82FB6" w14:paraId="2585D40C" w14:textId="77777777" w:rsidTr="007D291E">
        <w:trPr>
          <w:tblHeader/>
        </w:trPr>
        <w:tc>
          <w:tcPr>
            <w:tcW w:w="9350" w:type="dxa"/>
            <w:tcBorders>
              <w:top w:val="nil"/>
              <w:left w:val="nil"/>
              <w:bottom w:val="nil"/>
              <w:right w:val="nil"/>
            </w:tcBorders>
            <w:shd w:val="clear" w:color="auto" w:fill="F9E4DB"/>
          </w:tcPr>
          <w:p w14:paraId="06AA125B" w14:textId="77777777" w:rsidR="00B61BA8" w:rsidRPr="00B61BA8" w:rsidRDefault="00E82FB6" w:rsidP="00B61BA8">
            <w:pPr>
              <w:pStyle w:val="ParagraphText"/>
              <w:spacing w:before="120" w:after="120"/>
              <w:rPr>
                <w:rFonts w:ascii="Arial Narrow" w:hAnsi="Arial Narrow"/>
              </w:rPr>
            </w:pPr>
            <w:r w:rsidRPr="00E96701">
              <w:rPr>
                <w:rFonts w:ascii="Arial Narrow" w:hAnsi="Arial Narrow"/>
                <w:b/>
              </w:rPr>
              <w:t>Directions:</w:t>
            </w:r>
            <w:r w:rsidRPr="004A35C7">
              <w:rPr>
                <w:rFonts w:ascii="Arial Narrow" w:hAnsi="Arial Narrow"/>
              </w:rPr>
              <w:t xml:space="preserve"> </w:t>
            </w:r>
            <w:r w:rsidR="00B61BA8" w:rsidRPr="00B61BA8">
              <w:rPr>
                <w:rFonts w:ascii="Arial Narrow" w:hAnsi="Arial Narrow"/>
              </w:rPr>
              <w:t>Select a focus student (FS) with an IEP or IFSP who, in addition to having a visual impairment, meets one or more of the following criteria:</w:t>
            </w:r>
          </w:p>
          <w:p w14:paraId="458ED778" w14:textId="7EE66091" w:rsidR="00B61BA8" w:rsidRPr="00B61BA8" w:rsidRDefault="00B61BA8" w:rsidP="00B61BA8">
            <w:pPr>
              <w:pStyle w:val="ParagraphText"/>
              <w:numPr>
                <w:ilvl w:val="0"/>
                <w:numId w:val="61"/>
              </w:numPr>
              <w:spacing w:before="120" w:after="120"/>
              <w:rPr>
                <w:rFonts w:ascii="Arial Narrow" w:hAnsi="Arial Narrow"/>
              </w:rPr>
            </w:pPr>
            <w:r w:rsidRPr="00B61BA8">
              <w:rPr>
                <w:rFonts w:ascii="Arial Narrow" w:hAnsi="Arial Narrow"/>
              </w:rPr>
              <w:t>may benefit from support with accessing instruction in math due to the impact of their sensory impairment, with making progress in the area(s) of the ECC relevant to math, or with making progress toward meeting the math content standards</w:t>
            </w:r>
            <w:r w:rsidR="00F92096" w:rsidRPr="0064438F">
              <w:rPr>
                <w:rStyle w:val="FootnoteReference"/>
              </w:rPr>
              <w:footnoteReference w:id="1"/>
            </w:r>
            <w:r w:rsidRPr="00B61BA8">
              <w:rPr>
                <w:rFonts w:ascii="Arial Narrow" w:hAnsi="Arial Narrow"/>
              </w:rPr>
              <w:t xml:space="preserve"> and/or math practices; this may be a student who has an IEP or IFSP goal in math</w:t>
            </w:r>
          </w:p>
          <w:p w14:paraId="13ECE918" w14:textId="77777777" w:rsidR="00B61BA8" w:rsidRPr="00485B25" w:rsidRDefault="00B61BA8" w:rsidP="00B61BA8">
            <w:pPr>
              <w:pStyle w:val="ParagraphText"/>
              <w:spacing w:before="120" w:after="120"/>
              <w:rPr>
                <w:rFonts w:ascii="Arial Narrow" w:hAnsi="Arial Narrow"/>
                <w:b/>
                <w:bCs/>
              </w:rPr>
            </w:pPr>
            <w:r w:rsidRPr="00485B25">
              <w:rPr>
                <w:rFonts w:ascii="Arial Narrow" w:hAnsi="Arial Narrow"/>
                <w:b/>
                <w:bCs/>
              </w:rPr>
              <w:t>OR</w:t>
            </w:r>
          </w:p>
          <w:p w14:paraId="02B6F0AD" w14:textId="49CB3EAA" w:rsidR="00B61BA8" w:rsidRPr="00B61BA8" w:rsidRDefault="00B61BA8" w:rsidP="00B61BA8">
            <w:pPr>
              <w:pStyle w:val="ParagraphText"/>
              <w:numPr>
                <w:ilvl w:val="0"/>
                <w:numId w:val="61"/>
              </w:numPr>
              <w:spacing w:before="120" w:after="120"/>
              <w:rPr>
                <w:rFonts w:ascii="Arial Narrow" w:hAnsi="Arial Narrow"/>
              </w:rPr>
            </w:pPr>
            <w:r w:rsidRPr="00B61BA8">
              <w:rPr>
                <w:rFonts w:ascii="Arial Narrow" w:hAnsi="Arial Narrow"/>
              </w:rPr>
              <w:t>is a braille or pre-braille user and requires additional support with the CA Braille Mathematics Standards</w:t>
            </w:r>
          </w:p>
          <w:p w14:paraId="3F3BBDBE" w14:textId="77777777" w:rsidR="00B61BA8" w:rsidRPr="00485B25" w:rsidRDefault="00B61BA8" w:rsidP="00B61BA8">
            <w:pPr>
              <w:pStyle w:val="ParagraphText"/>
              <w:spacing w:before="120" w:after="120"/>
              <w:rPr>
                <w:rFonts w:ascii="Arial Narrow" w:hAnsi="Arial Narrow"/>
                <w:b/>
                <w:bCs/>
              </w:rPr>
            </w:pPr>
            <w:r w:rsidRPr="00485B25">
              <w:rPr>
                <w:rFonts w:ascii="Arial Narrow" w:hAnsi="Arial Narrow"/>
                <w:b/>
                <w:bCs/>
              </w:rPr>
              <w:t>OR</w:t>
            </w:r>
          </w:p>
          <w:p w14:paraId="339CF0DC" w14:textId="38928416" w:rsidR="00B61BA8" w:rsidRPr="00B61BA8" w:rsidRDefault="00B61BA8" w:rsidP="00B61BA8">
            <w:pPr>
              <w:pStyle w:val="ParagraphText"/>
              <w:numPr>
                <w:ilvl w:val="0"/>
                <w:numId w:val="61"/>
              </w:numPr>
              <w:spacing w:before="120" w:after="120"/>
              <w:rPr>
                <w:rFonts w:ascii="Arial Narrow" w:hAnsi="Arial Narrow" w:cs="Arial"/>
                <w:szCs w:val="22"/>
              </w:rPr>
            </w:pPr>
            <w:r w:rsidRPr="00B61BA8">
              <w:rPr>
                <w:rFonts w:ascii="Arial Narrow" w:hAnsi="Arial Narrow"/>
              </w:rPr>
              <w:t>may benefit from support with concept development, uses augmentative and alternative communication (AAC), or uses tactile or pro-tactile ASL</w:t>
            </w:r>
          </w:p>
          <w:p w14:paraId="1D0009D4" w14:textId="5770340C" w:rsidR="00E82FB6" w:rsidRDefault="007D291E" w:rsidP="00B61BA8">
            <w:pPr>
              <w:pStyle w:val="ParagraphText"/>
              <w:spacing w:before="120" w:after="120"/>
              <w:rPr>
                <w:rFonts w:ascii="Arial Narrow" w:hAnsi="Arial Narrow" w:cs="Arial"/>
                <w:szCs w:val="22"/>
              </w:rPr>
            </w:pPr>
            <w:r w:rsidRPr="007D291E">
              <w:rPr>
                <w:rFonts w:ascii="Arial Narrow" w:hAnsi="Arial Narrow"/>
              </w:rPr>
              <w:t xml:space="preserve">Explain the specific adaptation(s) you will make for the </w:t>
            </w:r>
            <w:r>
              <w:rPr>
                <w:rFonts w:ascii="Arial Narrow" w:hAnsi="Arial Narrow"/>
              </w:rPr>
              <w:t>FS</w:t>
            </w:r>
            <w:r w:rsidRPr="007D291E">
              <w:rPr>
                <w:rFonts w:ascii="Arial Narrow" w:hAnsi="Arial Narrow"/>
              </w:rPr>
              <w:t xml:space="preserve"> in your math lesson and why these strategies are appropriate.</w:t>
            </w:r>
            <w:r>
              <w:rPr>
                <w:rFonts w:ascii="Arial Narrow" w:hAnsi="Arial Narrow"/>
              </w:rPr>
              <w:t xml:space="preserve"> </w:t>
            </w:r>
            <w:r w:rsidR="005047A0" w:rsidRPr="005047A0">
              <w:rPr>
                <w:rFonts w:ascii="Arial Narrow" w:hAnsi="Arial Narrow"/>
              </w:rPr>
              <w:t xml:space="preserve">Type your responses within the brackets following each prompt (up to </w:t>
            </w:r>
            <w:r w:rsidR="0038559A">
              <w:rPr>
                <w:rFonts w:ascii="Arial Narrow" w:hAnsi="Arial Narrow"/>
              </w:rPr>
              <w:t>10</w:t>
            </w:r>
            <w:r w:rsidR="005047A0" w:rsidRPr="005047A0">
              <w:rPr>
                <w:rFonts w:ascii="Arial Narrow" w:hAnsi="Arial Narrow"/>
              </w:rPr>
              <w:t xml:space="preserve"> pages). Do not delete or alter the prompts. For more information, see page</w:t>
            </w:r>
            <w:r w:rsidR="005E0234">
              <w:rPr>
                <w:rFonts w:ascii="Arial Narrow" w:hAnsi="Arial Narrow"/>
              </w:rPr>
              <w:t>s</w:t>
            </w:r>
            <w:r w:rsidR="005047A0" w:rsidRPr="005047A0">
              <w:rPr>
                <w:rFonts w:ascii="Arial Narrow" w:hAnsi="Arial Narrow"/>
              </w:rPr>
              <w:t xml:space="preserve"> </w:t>
            </w:r>
            <w:r>
              <w:rPr>
                <w:rFonts w:ascii="Arial Narrow" w:hAnsi="Arial Narrow"/>
              </w:rPr>
              <w:t>2</w:t>
            </w:r>
            <w:r w:rsidR="00485B25">
              <w:rPr>
                <w:rFonts w:ascii="Arial Narrow" w:hAnsi="Arial Narrow"/>
              </w:rPr>
              <w:t>3</w:t>
            </w:r>
            <w:r>
              <w:rPr>
                <w:rFonts w:ascii="Arial Narrow" w:hAnsi="Arial Narrow"/>
              </w:rPr>
              <w:t>–2</w:t>
            </w:r>
            <w:r w:rsidR="00485B25">
              <w:rPr>
                <w:rFonts w:ascii="Arial Narrow" w:hAnsi="Arial Narrow"/>
              </w:rPr>
              <w:t>5</w:t>
            </w:r>
            <w:r w:rsidR="005047A0" w:rsidRPr="005047A0">
              <w:rPr>
                <w:rFonts w:ascii="Arial Narrow" w:hAnsi="Arial Narrow"/>
              </w:rPr>
              <w:t xml:space="preserve"> of the Math Cycle Performance Assessment Guide.</w:t>
            </w:r>
          </w:p>
        </w:tc>
      </w:tr>
    </w:tbl>
    <w:p w14:paraId="3E8BCBC8" w14:textId="67E5C5D2" w:rsidR="007D291E" w:rsidRPr="002620F1" w:rsidRDefault="007D291E" w:rsidP="00686411">
      <w:pPr>
        <w:pStyle w:val="Prompt"/>
        <w:rPr>
          <w:bCs/>
        </w:rPr>
      </w:pPr>
      <w:r w:rsidRPr="0095195C">
        <w:t>•</w:t>
      </w:r>
      <w:r w:rsidRPr="0095195C">
        <w:tab/>
      </w:r>
      <w:r>
        <w:t>Provide the FS’s:</w:t>
      </w:r>
    </w:p>
    <w:p w14:paraId="4AFFD036" w14:textId="77777777" w:rsidR="007D291E" w:rsidRDefault="007D291E" w:rsidP="007D291E"/>
    <w:p w14:paraId="78D54D34" w14:textId="0553E44E" w:rsidR="0060553D" w:rsidRPr="002620F1" w:rsidRDefault="0060553D" w:rsidP="007D291E">
      <w:pPr>
        <w:pStyle w:val="Prompt"/>
        <w:spacing w:before="120"/>
        <w:ind w:left="720"/>
        <w:rPr>
          <w:bCs/>
        </w:rPr>
      </w:pPr>
      <w:r w:rsidRPr="0095195C">
        <w:t>•</w:t>
      </w:r>
      <w:r w:rsidRPr="0095195C">
        <w:tab/>
      </w:r>
      <w:r w:rsidR="007D291E">
        <w:t>A</w:t>
      </w:r>
      <w:r w:rsidRPr="0095195C">
        <w:t>ge and grade level</w:t>
      </w:r>
      <w:r>
        <w:t>:</w:t>
      </w:r>
    </w:p>
    <w:p w14:paraId="29FFB5EF" w14:textId="77777777" w:rsidR="0060553D" w:rsidRPr="00DB4A7D" w:rsidRDefault="0060553D" w:rsidP="00EF2327">
      <w:r w:rsidRPr="00FE5E07">
        <w:t>[</w:t>
      </w:r>
      <w:r>
        <w:t xml:space="preserve">  </w:t>
      </w:r>
      <w:r w:rsidRPr="00FE5E07">
        <w:t>]</w:t>
      </w:r>
    </w:p>
    <w:p w14:paraId="51F356FB" w14:textId="068BEC74" w:rsidR="0060553D" w:rsidRPr="002620F1" w:rsidRDefault="0060553D" w:rsidP="007D291E">
      <w:pPr>
        <w:pStyle w:val="Prompt"/>
        <w:ind w:left="720"/>
        <w:rPr>
          <w:bCs/>
        </w:rPr>
      </w:pPr>
      <w:r w:rsidRPr="0095195C">
        <w:t>•</w:t>
      </w:r>
      <w:r w:rsidRPr="0095195C">
        <w:tab/>
      </w:r>
      <w:r w:rsidR="007D291E">
        <w:t>M</w:t>
      </w:r>
      <w:r w:rsidRPr="0060553D">
        <w:t>ath knowledge, skills, and/or abilities (e.g., present level of math performance</w:t>
      </w:r>
      <w:r>
        <w:t>)</w:t>
      </w:r>
      <w:r w:rsidR="00485B25">
        <w:t xml:space="preserve">. </w:t>
      </w:r>
    </w:p>
    <w:p w14:paraId="7F5CCE1F" w14:textId="77777777" w:rsidR="0060553D" w:rsidRPr="000F4529" w:rsidRDefault="0060553D" w:rsidP="00EF2327">
      <w:pPr>
        <w:rPr>
          <w:rFonts w:eastAsia="Calibri"/>
        </w:rPr>
      </w:pPr>
      <w:r w:rsidRPr="00FE5E07">
        <w:t>[</w:t>
      </w:r>
      <w:r>
        <w:t xml:space="preserve"> </w:t>
      </w:r>
      <w:r w:rsidRPr="00FE5E07">
        <w:t xml:space="preserve"> ]</w:t>
      </w:r>
    </w:p>
    <w:p w14:paraId="30DE2E12" w14:textId="4FE1A193" w:rsidR="00091344" w:rsidRPr="002620F1" w:rsidRDefault="00091344" w:rsidP="00091344">
      <w:pPr>
        <w:pStyle w:val="Prompt"/>
        <w:ind w:left="990"/>
        <w:rPr>
          <w:bCs/>
        </w:rPr>
      </w:pPr>
      <w:r w:rsidRPr="0095195C">
        <w:t>•</w:t>
      </w:r>
      <w:r w:rsidRPr="0095195C">
        <w:tab/>
      </w:r>
      <w:r w:rsidRPr="00F92096">
        <w:rPr>
          <w:b/>
          <w:bCs/>
        </w:rPr>
        <w:t>If the FS is a braille user,</w:t>
      </w:r>
      <w:r w:rsidRPr="00485B25">
        <w:t xml:space="preserve"> describe their proficiency in the braille code and how it impacts their access to math curriculum</w:t>
      </w:r>
      <w:r>
        <w:t>.</w:t>
      </w:r>
    </w:p>
    <w:p w14:paraId="569A3809" w14:textId="77777777" w:rsidR="00091344" w:rsidRPr="000F4529" w:rsidRDefault="00091344" w:rsidP="00091344">
      <w:pPr>
        <w:rPr>
          <w:rFonts w:eastAsia="Calibri"/>
        </w:rPr>
      </w:pPr>
      <w:r w:rsidRPr="00FE5E07">
        <w:t>[</w:t>
      </w:r>
      <w:r>
        <w:t xml:space="preserve"> </w:t>
      </w:r>
      <w:r w:rsidRPr="00FE5E07">
        <w:t xml:space="preserve"> ]</w:t>
      </w:r>
    </w:p>
    <w:p w14:paraId="19BD2221" w14:textId="31166B49" w:rsidR="007D291E" w:rsidRDefault="0060553D" w:rsidP="007D291E">
      <w:pPr>
        <w:pStyle w:val="Prompt"/>
        <w:ind w:left="720"/>
      </w:pPr>
      <w:r w:rsidRPr="0060553D">
        <w:t>•</w:t>
      </w:r>
      <w:r w:rsidRPr="0060553D">
        <w:tab/>
      </w:r>
      <w:r w:rsidR="00485B25" w:rsidRPr="00485B25">
        <w:t>Nature of the FS’s visual impairment (based on their IEP or IFSP). If applicable, provide the FS’s additional special education eligibility and the impact on their academic language development and math knowledge, skills, and/or abilities</w:t>
      </w:r>
      <w:r w:rsidR="00485B25">
        <w:t>.</w:t>
      </w:r>
    </w:p>
    <w:p w14:paraId="3FC15EA2" w14:textId="77777777" w:rsidR="007D291E" w:rsidRPr="000F4529" w:rsidRDefault="007D291E" w:rsidP="007D291E">
      <w:pPr>
        <w:rPr>
          <w:rFonts w:eastAsia="Calibri"/>
        </w:rPr>
      </w:pPr>
      <w:r w:rsidRPr="00FE5E07">
        <w:t>[</w:t>
      </w:r>
      <w:r>
        <w:t xml:space="preserve"> </w:t>
      </w:r>
      <w:r w:rsidRPr="00FE5E07">
        <w:t xml:space="preserve"> ]</w:t>
      </w:r>
    </w:p>
    <w:p w14:paraId="265C6D87" w14:textId="51B7687B" w:rsidR="0060553D" w:rsidRPr="0060553D" w:rsidRDefault="007D291E" w:rsidP="007D291E">
      <w:pPr>
        <w:pStyle w:val="Prompt"/>
        <w:ind w:left="720"/>
      </w:pPr>
      <w:r w:rsidRPr="0060553D">
        <w:lastRenderedPageBreak/>
        <w:t>•</w:t>
      </w:r>
      <w:r w:rsidRPr="0060553D">
        <w:tab/>
      </w:r>
      <w:r w:rsidR="00485B25" w:rsidRPr="00485B25">
        <w:t>Identify the FS’s access and learning needs related to their access to math content and math practices and/or math ALD (e.g., visual/sensory, functional vision, learning media needs, how the FS’s visual impairment impacts their access to the math curriculum and materials</w:t>
      </w:r>
      <w:r w:rsidR="0060553D" w:rsidRPr="0060553D">
        <w:t>)</w:t>
      </w:r>
      <w:r w:rsidR="009669F0">
        <w:t>.</w:t>
      </w:r>
    </w:p>
    <w:p w14:paraId="42E2AE08" w14:textId="77777777" w:rsidR="0060553D" w:rsidRPr="000F4529" w:rsidRDefault="0060553D" w:rsidP="00EF2327">
      <w:pPr>
        <w:rPr>
          <w:rFonts w:eastAsia="Calibri"/>
        </w:rPr>
      </w:pPr>
      <w:r w:rsidRPr="00FE5E07">
        <w:t>[</w:t>
      </w:r>
      <w:r>
        <w:t xml:space="preserve"> </w:t>
      </w:r>
      <w:r w:rsidRPr="00FE5E07">
        <w:t xml:space="preserve"> ]</w:t>
      </w:r>
    </w:p>
    <w:p w14:paraId="0D3B4885" w14:textId="03A17B98" w:rsidR="0060553D" w:rsidRPr="002620F1" w:rsidRDefault="0060553D" w:rsidP="007D291E">
      <w:pPr>
        <w:pStyle w:val="Prompt"/>
        <w:ind w:left="720"/>
        <w:rPr>
          <w:bCs/>
        </w:rPr>
      </w:pPr>
      <w:r w:rsidRPr="0095195C">
        <w:t>•</w:t>
      </w:r>
      <w:r w:rsidRPr="0095195C">
        <w:tab/>
      </w:r>
      <w:r w:rsidR="009669F0">
        <w:t xml:space="preserve">Identify </w:t>
      </w:r>
      <w:r w:rsidR="00686411">
        <w:t xml:space="preserve">the </w:t>
      </w:r>
      <w:r w:rsidR="009669F0">
        <w:t>a</w:t>
      </w:r>
      <w:r w:rsidRPr="0060553D">
        <w:t>daptation(s) you plan to make to support</w:t>
      </w:r>
      <w:r w:rsidR="007D291E">
        <w:t xml:space="preserve"> the</w:t>
      </w:r>
      <w:r w:rsidRPr="0060553D">
        <w:t xml:space="preserve"> FS</w:t>
      </w:r>
      <w:r w:rsidR="009669F0">
        <w:t>.</w:t>
      </w:r>
    </w:p>
    <w:p w14:paraId="3659C11A" w14:textId="77777777" w:rsidR="0060553D" w:rsidRPr="000F4529" w:rsidRDefault="0060553D" w:rsidP="00EF2327">
      <w:pPr>
        <w:rPr>
          <w:rFonts w:eastAsia="Calibri"/>
        </w:rPr>
      </w:pPr>
      <w:r w:rsidRPr="00FE5E07">
        <w:t>[</w:t>
      </w:r>
      <w:r>
        <w:t xml:space="preserve"> </w:t>
      </w:r>
      <w:r w:rsidRPr="00FE5E07">
        <w:t xml:space="preserve"> ]</w:t>
      </w:r>
    </w:p>
    <w:p w14:paraId="04F72302" w14:textId="152F335C" w:rsidR="007D291E" w:rsidRPr="002620F1" w:rsidRDefault="007D291E" w:rsidP="007D291E">
      <w:pPr>
        <w:pStyle w:val="Prompt"/>
        <w:ind w:left="720"/>
        <w:rPr>
          <w:bCs/>
        </w:rPr>
      </w:pPr>
      <w:r w:rsidRPr="0095195C">
        <w:t>•</w:t>
      </w:r>
      <w:r w:rsidRPr="0095195C">
        <w:tab/>
      </w:r>
      <w:r>
        <w:t xml:space="preserve">Identify the math-related </w:t>
      </w:r>
      <w:r w:rsidRPr="007A6D6D">
        <w:t xml:space="preserve">IEP </w:t>
      </w:r>
      <w:r w:rsidR="00485B25">
        <w:t xml:space="preserve">or IFSP </w:t>
      </w:r>
      <w:r w:rsidRPr="007A6D6D">
        <w:t xml:space="preserve">goal(s) that will be addressed in the </w:t>
      </w:r>
      <w:r>
        <w:t xml:space="preserve">lesson and explain how the adaptation(s) will </w:t>
      </w:r>
      <w:r w:rsidRPr="001265A8">
        <w:t xml:space="preserve">support the FS’s </w:t>
      </w:r>
      <w:r w:rsidR="00485B25">
        <w:t>learning media</w:t>
      </w:r>
      <w:r w:rsidR="00F92096">
        <w:t xml:space="preserve"> and</w:t>
      </w:r>
      <w:r w:rsidR="00485B25">
        <w:t xml:space="preserve"> </w:t>
      </w:r>
      <w:r w:rsidRPr="001265A8">
        <w:t xml:space="preserve">math-related IEP </w:t>
      </w:r>
      <w:r w:rsidR="00485B25">
        <w:t xml:space="preserve">or IFSP </w:t>
      </w:r>
      <w:r w:rsidRPr="001265A8">
        <w:t>goal(s).</w:t>
      </w:r>
    </w:p>
    <w:p w14:paraId="1806BB53" w14:textId="77777777" w:rsidR="007D291E" w:rsidRPr="000F4529" w:rsidRDefault="007D291E" w:rsidP="007D291E">
      <w:pPr>
        <w:rPr>
          <w:rFonts w:eastAsia="Calibri"/>
        </w:rPr>
      </w:pPr>
      <w:r w:rsidRPr="00FE5E07">
        <w:t>[</w:t>
      </w:r>
      <w:r>
        <w:t xml:space="preserve"> </w:t>
      </w:r>
      <w:r w:rsidRPr="00FE5E07">
        <w:t xml:space="preserve"> ]</w:t>
      </w:r>
    </w:p>
    <w:p w14:paraId="554D3073" w14:textId="75B687A1" w:rsidR="007D291E" w:rsidRPr="002620F1" w:rsidRDefault="007D291E" w:rsidP="007D291E">
      <w:pPr>
        <w:pStyle w:val="Prompt"/>
        <w:ind w:left="720"/>
        <w:rPr>
          <w:bCs/>
        </w:rPr>
      </w:pPr>
      <w:r w:rsidRPr="0095195C">
        <w:t>•</w:t>
      </w:r>
      <w:r w:rsidRPr="0095195C">
        <w:tab/>
      </w:r>
      <w:r w:rsidR="00485B25" w:rsidRPr="00485B25">
        <w:t>Additional supports, aids, and/or services reflected in the FS’s IEP or IFSP that may support their progress toward the math and ALD learning goals (e.g., behavior plan, health information related to vision and schooling, current services, prompting or assistance in place in the classroom, access technology, tactile forms of communication, augmentative and alternative communication [AAC], low- and high-tech equipment and materials</w:t>
      </w:r>
      <w:r w:rsidRPr="007D291E">
        <w:t>)</w:t>
      </w:r>
      <w:r w:rsidR="00686411">
        <w:t>:</w:t>
      </w:r>
    </w:p>
    <w:p w14:paraId="0D4888B1" w14:textId="77777777" w:rsidR="007D291E" w:rsidRPr="000F4529" w:rsidRDefault="007D291E" w:rsidP="007D291E">
      <w:pPr>
        <w:rPr>
          <w:rFonts w:eastAsia="Calibri"/>
        </w:rPr>
      </w:pPr>
      <w:r w:rsidRPr="00FE5E07">
        <w:t>[</w:t>
      </w:r>
      <w:r>
        <w:t xml:space="preserve"> </w:t>
      </w:r>
      <w:r w:rsidRPr="00FE5E07">
        <w:t xml:space="preserve"> ]</w:t>
      </w:r>
    </w:p>
    <w:p w14:paraId="2C51D16C" w14:textId="5C895CF7" w:rsidR="0060553D" w:rsidRPr="002620F1" w:rsidRDefault="0060553D" w:rsidP="007D291E">
      <w:pPr>
        <w:pStyle w:val="Prompt"/>
        <w:ind w:left="720"/>
        <w:rPr>
          <w:bCs/>
        </w:rPr>
      </w:pPr>
      <w:r w:rsidRPr="0095195C">
        <w:t>•</w:t>
      </w:r>
      <w:r w:rsidRPr="0095195C">
        <w:tab/>
      </w:r>
      <w:r w:rsidRPr="0060553D">
        <w:t xml:space="preserve">Describe how your adaptation(s) for </w:t>
      </w:r>
      <w:r w:rsidR="00686411">
        <w:t xml:space="preserve">the </w:t>
      </w:r>
      <w:r w:rsidRPr="0060553D">
        <w:t>FS are based on recent learning/observations and/or math assessment results (e.g., formative, summative, state testing</w:t>
      </w:r>
      <w:r>
        <w:t>).</w:t>
      </w:r>
    </w:p>
    <w:p w14:paraId="59DBE0F1" w14:textId="77777777" w:rsidR="0060553D" w:rsidRDefault="0060553D" w:rsidP="00EF2327">
      <w:r w:rsidRPr="00FE5E07">
        <w:t>[</w:t>
      </w:r>
      <w:r>
        <w:t xml:space="preserve"> </w:t>
      </w:r>
      <w:r w:rsidRPr="00FE5E07">
        <w:t xml:space="preserve"> ]</w:t>
      </w:r>
    </w:p>
    <w:p w14:paraId="5F8006B5" w14:textId="13E261F1" w:rsidR="0060553D" w:rsidRPr="002620F1" w:rsidRDefault="0060553D" w:rsidP="007D291E">
      <w:pPr>
        <w:pStyle w:val="Prompt"/>
        <w:ind w:left="720"/>
        <w:rPr>
          <w:bCs/>
        </w:rPr>
      </w:pPr>
      <w:r w:rsidRPr="0095195C">
        <w:t>•</w:t>
      </w:r>
      <w:r w:rsidRPr="0095195C">
        <w:tab/>
      </w:r>
      <w:r w:rsidRPr="0060553D">
        <w:t>Describe</w:t>
      </w:r>
      <w:r w:rsidR="00686411">
        <w:t xml:space="preserve"> the</w:t>
      </w:r>
      <w:r w:rsidRPr="0060553D">
        <w:t xml:space="preserve"> FS’s assets and/or interests that are relevant for supporting the</w:t>
      </w:r>
      <w:r w:rsidR="00686411">
        <w:t>m</w:t>
      </w:r>
      <w:r w:rsidRPr="0060553D">
        <w:t xml:space="preserve"> in this lesson and explain how you will leverage them to support </w:t>
      </w:r>
      <w:r w:rsidR="00686411">
        <w:t xml:space="preserve">the </w:t>
      </w:r>
      <w:r w:rsidRPr="0060553D">
        <w:t>FS’s learning needs</w:t>
      </w:r>
      <w:r>
        <w:t>.</w:t>
      </w:r>
    </w:p>
    <w:p w14:paraId="4D8E4843" w14:textId="77777777" w:rsidR="0060553D" w:rsidRPr="000F4529" w:rsidRDefault="0060553D" w:rsidP="00EF2327">
      <w:pPr>
        <w:rPr>
          <w:rFonts w:eastAsia="Calibri"/>
        </w:rPr>
      </w:pPr>
      <w:r w:rsidRPr="00FE5E07">
        <w:t>[</w:t>
      </w:r>
      <w:r>
        <w:t xml:space="preserve"> </w:t>
      </w:r>
      <w:r w:rsidRPr="00FE5E07">
        <w:t xml:space="preserve"> ]</w:t>
      </w:r>
    </w:p>
    <w:p w14:paraId="66770B81" w14:textId="0FAE8CF4" w:rsidR="0060553D" w:rsidRPr="002620F1" w:rsidRDefault="0060553D" w:rsidP="007D291E">
      <w:pPr>
        <w:pStyle w:val="Prompt"/>
        <w:ind w:left="720"/>
        <w:rPr>
          <w:bCs/>
        </w:rPr>
      </w:pPr>
      <w:r w:rsidRPr="0095195C">
        <w:t>•</w:t>
      </w:r>
      <w:r w:rsidRPr="0095195C">
        <w:tab/>
      </w:r>
      <w:r w:rsidR="00686411" w:rsidRPr="00686411">
        <w:t>Describe the adaptation(s) you will make to support the FS’s math learning needs using two or more multisensory strategies (e.g., visual, auditory, kinesthetic, tactile). On what evidence-based practice(s) or research did you base your decision to make the adaptation(s)?</w:t>
      </w:r>
    </w:p>
    <w:p w14:paraId="0001338D" w14:textId="77777777" w:rsidR="0060553D" w:rsidRPr="000F4529" w:rsidRDefault="0060553D" w:rsidP="00EF2327">
      <w:pPr>
        <w:rPr>
          <w:rFonts w:eastAsia="Calibri"/>
        </w:rPr>
      </w:pPr>
      <w:r w:rsidRPr="00FE5E07">
        <w:t>[</w:t>
      </w:r>
      <w:r>
        <w:t xml:space="preserve"> </w:t>
      </w:r>
      <w:r w:rsidRPr="00FE5E07">
        <w:t xml:space="preserve"> ]</w:t>
      </w:r>
    </w:p>
    <w:sectPr w:rsidR="0060553D" w:rsidRPr="000F4529"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2C83" w14:textId="77777777" w:rsidR="002A1950" w:rsidRDefault="002A1950" w:rsidP="004E7F3B">
      <w:r>
        <w:separator/>
      </w:r>
    </w:p>
  </w:endnote>
  <w:endnote w:type="continuationSeparator" w:id="0">
    <w:p w14:paraId="7D7569CC" w14:textId="77777777" w:rsidR="002A1950" w:rsidRDefault="002A1950"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20F4935A"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38559A">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7A72189A"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38559A">
      <w:rPr>
        <w:color w:val="404040" w:themeColor="text1" w:themeTint="BF"/>
        <w:sz w:val="18"/>
        <w:szCs w:val="18"/>
      </w:rPr>
      <w:t>10</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0EB7739D"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967ED0">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75D9B" w14:textId="77777777" w:rsidR="002A1950" w:rsidRDefault="002A1950" w:rsidP="004E7F3B">
      <w:r>
        <w:separator/>
      </w:r>
    </w:p>
  </w:footnote>
  <w:footnote w:type="continuationSeparator" w:id="0">
    <w:p w14:paraId="6C6E98B0" w14:textId="77777777" w:rsidR="002A1950" w:rsidRDefault="002A1950" w:rsidP="004E7F3B">
      <w:r>
        <w:continuationSeparator/>
      </w:r>
    </w:p>
  </w:footnote>
  <w:footnote w:id="1">
    <w:p w14:paraId="671385D2" w14:textId="77777777" w:rsidR="00F92096" w:rsidRPr="000A56CA" w:rsidRDefault="00F92096" w:rsidP="00F92096">
      <w:pPr>
        <w:rPr>
          <w:sz w:val="16"/>
          <w:szCs w:val="16"/>
        </w:rPr>
      </w:pPr>
      <w:r w:rsidRPr="000A56CA">
        <w:rPr>
          <w:rStyle w:val="FootnoteReference"/>
          <w:sz w:val="16"/>
          <w:szCs w:val="16"/>
        </w:rPr>
        <w:footnoteRef/>
      </w:r>
      <w:r w:rsidRPr="000A56CA">
        <w:rPr>
          <w:sz w:val="16"/>
          <w:szCs w:val="16"/>
        </w:rPr>
        <w:t xml:space="preserve"> </w:t>
      </w:r>
      <w:r w:rsidRPr="000A56CA">
        <w:rPr>
          <w:rStyle w:val="FootnoteTextChar"/>
          <w:szCs w:val="16"/>
        </w:rPr>
        <w:t>Candidates placed in preschool or transitional kindergarten classrooms should reference the age-level developmental strands from the California Preschool/Transitional Kindergarten Learning Foundations (PTKLF).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77EA0B5F" w:rsidR="00FE5E07" w:rsidRDefault="00686411"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68C3332C" wp14:editId="238EFBF9">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302DA2" w:rsidRPr="00302DA2">
      <w:rPr>
        <w:i/>
      </w:rPr>
      <w:t xml:space="preserve"> </w:t>
    </w:r>
    <w:r w:rsidR="00302DA2">
      <w:rPr>
        <w:i/>
      </w:rPr>
      <w:t>Math Cycle Performance Assessment</w:t>
    </w:r>
  </w:p>
  <w:p w14:paraId="6FA7A566" w14:textId="77777777" w:rsidR="00B61BA8" w:rsidRDefault="00B61BA8" w:rsidP="00B61BA8">
    <w:pPr>
      <w:pStyle w:val="Header"/>
      <w:tabs>
        <w:tab w:val="right" w:pos="9360"/>
      </w:tabs>
      <w:jc w:val="right"/>
      <w:rPr>
        <w:i/>
      </w:rPr>
    </w:pPr>
    <w:r>
      <w:rPr>
        <w:i/>
      </w:rPr>
      <w:t>Visual Impairments</w:t>
    </w:r>
  </w:p>
  <w:p w14:paraId="0D10496B" w14:textId="307A43D1" w:rsidR="00DA40E2" w:rsidRPr="00693423" w:rsidRDefault="004E4314" w:rsidP="00B910C3">
    <w:pPr>
      <w:pStyle w:val="Header"/>
      <w:tabs>
        <w:tab w:val="right" w:pos="9360"/>
      </w:tabs>
      <w:jc w:val="right"/>
      <w:rPr>
        <w:i/>
      </w:rPr>
    </w:pPr>
    <w:r>
      <w:rPr>
        <w:i/>
      </w:rPr>
      <w:t xml:space="preserve">Part C: </w:t>
    </w:r>
    <w:r w:rsidR="00302DA2">
      <w:rPr>
        <w:i/>
      </w:rPr>
      <w:t>Focus Student</w:t>
    </w:r>
    <w:r w:rsidR="00DA40E2">
      <w:rPr>
        <w:i/>
      </w:rPr>
      <w:t xml:space="preserve"> </w:t>
    </w:r>
    <w:r w:rsidR="0038559A">
      <w:rPr>
        <w:i/>
      </w:rPr>
      <w:t>Adaptation(s) 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F30B6"/>
    <w:multiLevelType w:val="hybridMultilevel"/>
    <w:tmpl w:val="8E1EA262"/>
    <w:lvl w:ilvl="0" w:tplc="5D1C5A38">
      <w:start w:val="1"/>
      <w:numFmt w:val="bullet"/>
      <w:lvlText w:val=""/>
      <w:lvlJc w:val="left"/>
      <w:pPr>
        <w:ind w:left="1080" w:hanging="360"/>
      </w:pPr>
      <w:rPr>
        <w:rFonts w:ascii="Symbol" w:hAnsi="Symbol" w:hint="default"/>
        <w:b w:val="0"/>
        <w:i w:val="0"/>
        <w:color w:val="000000" w:themeColor="text1"/>
        <w:sz w:val="20"/>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5F1D8A"/>
    <w:multiLevelType w:val="hybridMultilevel"/>
    <w:tmpl w:val="F218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131D0"/>
    <w:multiLevelType w:val="hybridMultilevel"/>
    <w:tmpl w:val="7A6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F7528"/>
    <w:multiLevelType w:val="hybridMultilevel"/>
    <w:tmpl w:val="4D843E8C"/>
    <w:lvl w:ilvl="0" w:tplc="C6FE8BDE">
      <w:start w:val="1"/>
      <w:numFmt w:val="decimal"/>
      <w:lvlText w:val="%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107D1"/>
    <w:multiLevelType w:val="hybridMultilevel"/>
    <w:tmpl w:val="7D443C80"/>
    <w:lvl w:ilvl="0" w:tplc="F5EAB1F6">
      <w:start w:val="1"/>
      <w:numFmt w:val="bullet"/>
      <w:lvlText w:val=""/>
      <w:lvlJc w:val="left"/>
      <w:pPr>
        <w:ind w:left="360" w:hanging="360"/>
      </w:pPr>
      <w:rPr>
        <w:rFonts w:ascii="Wingdings" w:hAnsi="Wingdings" w:hint="default"/>
        <w:color w:val="335B2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4A390F"/>
    <w:multiLevelType w:val="hybridMultilevel"/>
    <w:tmpl w:val="C3BC7C12"/>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371A8"/>
    <w:multiLevelType w:val="hybridMultilevel"/>
    <w:tmpl w:val="B5C242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1"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D91203"/>
    <w:multiLevelType w:val="hybridMultilevel"/>
    <w:tmpl w:val="4970E14E"/>
    <w:lvl w:ilvl="0" w:tplc="DA06B046">
      <w:start w:val="1"/>
      <w:numFmt w:val="bullet"/>
      <w:lvlText w:val=""/>
      <w:lvlJc w:val="left"/>
      <w:pPr>
        <w:ind w:left="369" w:hanging="360"/>
      </w:pPr>
      <w:rPr>
        <w:rFonts w:ascii="Symbol" w:hAnsi="Symbol" w:hint="default"/>
        <w:color w:val="335B2B"/>
      </w:rPr>
    </w:lvl>
    <w:lvl w:ilvl="1" w:tplc="DA06B046">
      <w:start w:val="1"/>
      <w:numFmt w:val="bullet"/>
      <w:lvlText w:val=""/>
      <w:lvlJc w:val="left"/>
      <w:pPr>
        <w:ind w:left="369" w:hanging="360"/>
      </w:pPr>
      <w:rPr>
        <w:rFonts w:ascii="Symbol" w:hAnsi="Symbol" w:hint="default"/>
        <w:color w:val="335B2B"/>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720CB0"/>
    <w:multiLevelType w:val="hybridMultilevel"/>
    <w:tmpl w:val="BB3EC4D2"/>
    <w:lvl w:ilvl="0" w:tplc="DA06B046">
      <w:start w:val="1"/>
      <w:numFmt w:val="bullet"/>
      <w:lvlText w:val=""/>
      <w:lvlJc w:val="left"/>
      <w:pPr>
        <w:ind w:left="369" w:hanging="360"/>
      </w:pPr>
      <w:rPr>
        <w:rFonts w:ascii="Symbol" w:hAnsi="Symbol" w:hint="default"/>
        <w:color w:val="335B2B"/>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DF2805"/>
    <w:multiLevelType w:val="hybridMultilevel"/>
    <w:tmpl w:val="3C40CDFC"/>
    <w:lvl w:ilvl="0" w:tplc="67BAE3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9526B"/>
    <w:multiLevelType w:val="hybridMultilevel"/>
    <w:tmpl w:val="BB589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6940D8"/>
    <w:multiLevelType w:val="hybridMultilevel"/>
    <w:tmpl w:val="9CDAEE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52FE0E70"/>
    <w:multiLevelType w:val="hybridMultilevel"/>
    <w:tmpl w:val="12DE3360"/>
    <w:lvl w:ilvl="0" w:tplc="04090001">
      <w:start w:val="1"/>
      <w:numFmt w:val="bullet"/>
      <w:lvlText w:val=""/>
      <w:lvlJc w:val="left"/>
      <w:pPr>
        <w:ind w:left="1267" w:hanging="360"/>
      </w:pPr>
      <w:rPr>
        <w:rFonts w:ascii="Symbol" w:hAnsi="Symbol"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22" w15:restartNumberingAfterBreak="0">
    <w:nsid w:val="538856BE"/>
    <w:multiLevelType w:val="hybridMultilevel"/>
    <w:tmpl w:val="348A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50F2A"/>
    <w:multiLevelType w:val="hybridMultilevel"/>
    <w:tmpl w:val="01B26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F871A1"/>
    <w:multiLevelType w:val="hybridMultilevel"/>
    <w:tmpl w:val="170EF018"/>
    <w:lvl w:ilvl="0" w:tplc="E7F06B96">
      <w:start w:val="1"/>
      <w:numFmt w:val="bullet"/>
      <w:lvlText w:val=""/>
      <w:lvlJc w:val="left"/>
      <w:pPr>
        <w:ind w:left="720" w:hanging="360"/>
      </w:pPr>
      <w:rPr>
        <w:rFonts w:ascii="Symbol" w:hAnsi="Symbol" w:hint="default"/>
      </w:rPr>
    </w:lvl>
    <w:lvl w:ilvl="1" w:tplc="9F96ED6A">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03C7F"/>
    <w:multiLevelType w:val="hybridMultilevel"/>
    <w:tmpl w:val="1AE8AA62"/>
    <w:lvl w:ilvl="0" w:tplc="04090001">
      <w:start w:val="1"/>
      <w:numFmt w:val="bullet"/>
      <w:lvlText w:val=""/>
      <w:lvlJc w:val="left"/>
      <w:pPr>
        <w:ind w:left="480" w:hanging="360"/>
      </w:pPr>
      <w:rPr>
        <w:rFonts w:ascii="Symbol" w:hAnsi="Symbo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21688C"/>
    <w:multiLevelType w:val="hybridMultilevel"/>
    <w:tmpl w:val="0E10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DB49D2"/>
    <w:multiLevelType w:val="hybridMultilevel"/>
    <w:tmpl w:val="6818D8D2"/>
    <w:lvl w:ilvl="0" w:tplc="F5EAB1F6">
      <w:start w:val="1"/>
      <w:numFmt w:val="bullet"/>
      <w:lvlText w:val=""/>
      <w:lvlJc w:val="left"/>
      <w:pPr>
        <w:ind w:left="3960" w:hanging="360"/>
      </w:pPr>
      <w:rPr>
        <w:rFonts w:ascii="Wingdings" w:hAnsi="Wingdings" w:hint="default"/>
        <w:color w:val="335B2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FA20AC"/>
    <w:multiLevelType w:val="multilevel"/>
    <w:tmpl w:val="0409001D"/>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8719332">
    <w:abstractNumId w:val="31"/>
  </w:num>
  <w:num w:numId="2" w16cid:durableId="2011637411">
    <w:abstractNumId w:val="33"/>
  </w:num>
  <w:num w:numId="3" w16cid:durableId="1166438566">
    <w:abstractNumId w:val="6"/>
  </w:num>
  <w:num w:numId="4" w16cid:durableId="889417456">
    <w:abstractNumId w:val="1"/>
  </w:num>
  <w:num w:numId="5" w16cid:durableId="1032925856">
    <w:abstractNumId w:val="11"/>
  </w:num>
  <w:num w:numId="6" w16cid:durableId="800270758">
    <w:abstractNumId w:val="3"/>
  </w:num>
  <w:num w:numId="7" w16cid:durableId="1519349702">
    <w:abstractNumId w:val="4"/>
  </w:num>
  <w:num w:numId="8" w16cid:durableId="1787045111">
    <w:abstractNumId w:val="8"/>
  </w:num>
  <w:num w:numId="9" w16cid:durableId="702360919">
    <w:abstractNumId w:val="22"/>
  </w:num>
  <w:num w:numId="10" w16cid:durableId="1318920247">
    <w:abstractNumId w:val="20"/>
  </w:num>
  <w:num w:numId="11" w16cid:durableId="1391080035">
    <w:abstractNumId w:val="32"/>
  </w:num>
  <w:num w:numId="12" w16cid:durableId="141506670">
    <w:abstractNumId w:val="18"/>
  </w:num>
  <w:num w:numId="13" w16cid:durableId="13843076">
    <w:abstractNumId w:val="13"/>
  </w:num>
  <w:num w:numId="14" w16cid:durableId="1679195394">
    <w:abstractNumId w:val="27"/>
  </w:num>
  <w:num w:numId="15" w16cid:durableId="781610675">
    <w:abstractNumId w:val="0"/>
  </w:num>
  <w:num w:numId="16" w16cid:durableId="1579751700">
    <w:abstractNumId w:val="19"/>
  </w:num>
  <w:num w:numId="17" w16cid:durableId="1333266062">
    <w:abstractNumId w:val="10"/>
  </w:num>
  <w:num w:numId="18" w16cid:durableId="1113983582">
    <w:abstractNumId w:val="35"/>
  </w:num>
  <w:num w:numId="19" w16cid:durableId="1241139691">
    <w:abstractNumId w:val="25"/>
  </w:num>
  <w:num w:numId="20" w16cid:durableId="1085611117">
    <w:abstractNumId w:val="16"/>
  </w:num>
  <w:num w:numId="21" w16cid:durableId="641010039">
    <w:abstractNumId w:val="34"/>
  </w:num>
  <w:num w:numId="22" w16cid:durableId="15439760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51052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8933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3263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00530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68098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51981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7827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97624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86076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17847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6997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562664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66899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72463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7932478">
    <w:abstractNumId w:val="29"/>
  </w:num>
  <w:num w:numId="38" w16cid:durableId="1006788940">
    <w:abstractNumId w:val="5"/>
  </w:num>
  <w:num w:numId="39" w16cid:durableId="924653083">
    <w:abstractNumId w:val="0"/>
  </w:num>
  <w:num w:numId="40" w16cid:durableId="641933435">
    <w:abstractNumId w:val="36"/>
  </w:num>
  <w:num w:numId="41" w16cid:durableId="2014065108">
    <w:abstractNumId w:val="23"/>
  </w:num>
  <w:num w:numId="42" w16cid:durableId="1522696187">
    <w:abstractNumId w:val="10"/>
  </w:num>
  <w:num w:numId="43" w16cid:durableId="990253236">
    <w:abstractNumId w:val="9"/>
  </w:num>
  <w:num w:numId="44" w16cid:durableId="693846201">
    <w:abstractNumId w:val="32"/>
    <w:lvlOverride w:ilvl="0">
      <w:startOverride w:val="1"/>
    </w:lvlOverride>
  </w:num>
  <w:num w:numId="45" w16cid:durableId="780296930">
    <w:abstractNumId w:val="28"/>
  </w:num>
  <w:num w:numId="46" w16cid:durableId="1511531568">
    <w:abstractNumId w:val="28"/>
    <w:lvlOverride w:ilvl="0">
      <w:startOverride w:val="1"/>
    </w:lvlOverride>
  </w:num>
  <w:num w:numId="47" w16cid:durableId="1976980941">
    <w:abstractNumId w:val="28"/>
    <w:lvlOverride w:ilvl="0">
      <w:startOverride w:val="1"/>
    </w:lvlOverride>
  </w:num>
  <w:num w:numId="48" w16cid:durableId="569197098">
    <w:abstractNumId w:val="32"/>
    <w:lvlOverride w:ilvl="0">
      <w:startOverride w:val="1"/>
    </w:lvlOverride>
  </w:num>
  <w:num w:numId="49" w16cid:durableId="1497569421">
    <w:abstractNumId w:val="32"/>
    <w:lvlOverride w:ilvl="0">
      <w:startOverride w:val="1"/>
    </w:lvlOverride>
  </w:num>
  <w:num w:numId="50" w16cid:durableId="79522078">
    <w:abstractNumId w:val="14"/>
  </w:num>
  <w:num w:numId="51" w16cid:durableId="426317936">
    <w:abstractNumId w:val="12"/>
  </w:num>
  <w:num w:numId="52" w16cid:durableId="1730303332">
    <w:abstractNumId w:val="15"/>
  </w:num>
  <w:num w:numId="53" w16cid:durableId="1627739581">
    <w:abstractNumId w:val="32"/>
    <w:lvlOverride w:ilvl="0">
      <w:startOverride w:val="1"/>
    </w:lvlOverride>
  </w:num>
  <w:num w:numId="54" w16cid:durableId="1109355419">
    <w:abstractNumId w:val="26"/>
  </w:num>
  <w:num w:numId="55" w16cid:durableId="19581720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798714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07030577">
    <w:abstractNumId w:val="7"/>
  </w:num>
  <w:num w:numId="58" w16cid:durableId="557784081">
    <w:abstractNumId w:val="30"/>
  </w:num>
  <w:num w:numId="59" w16cid:durableId="2138798246">
    <w:abstractNumId w:val="17"/>
  </w:num>
  <w:num w:numId="60" w16cid:durableId="446044948">
    <w:abstractNumId w:val="2"/>
  </w:num>
  <w:num w:numId="61" w16cid:durableId="1081098856">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0FD2"/>
    <w:rsid w:val="0007184B"/>
    <w:rsid w:val="00077960"/>
    <w:rsid w:val="00080AE0"/>
    <w:rsid w:val="0008456E"/>
    <w:rsid w:val="00086EEC"/>
    <w:rsid w:val="0008788E"/>
    <w:rsid w:val="00091344"/>
    <w:rsid w:val="0009207B"/>
    <w:rsid w:val="000927D2"/>
    <w:rsid w:val="00093B64"/>
    <w:rsid w:val="000A002C"/>
    <w:rsid w:val="000A038F"/>
    <w:rsid w:val="000A3482"/>
    <w:rsid w:val="000A4142"/>
    <w:rsid w:val="000B3678"/>
    <w:rsid w:val="000B70D9"/>
    <w:rsid w:val="000B7B96"/>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1191"/>
    <w:rsid w:val="001567CE"/>
    <w:rsid w:val="001568A9"/>
    <w:rsid w:val="00156F14"/>
    <w:rsid w:val="00160064"/>
    <w:rsid w:val="0016256B"/>
    <w:rsid w:val="00162E16"/>
    <w:rsid w:val="00166A2D"/>
    <w:rsid w:val="00167272"/>
    <w:rsid w:val="0016771F"/>
    <w:rsid w:val="00175674"/>
    <w:rsid w:val="00180315"/>
    <w:rsid w:val="0018344A"/>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3A28"/>
    <w:rsid w:val="001E4EFC"/>
    <w:rsid w:val="001E5544"/>
    <w:rsid w:val="001E5D93"/>
    <w:rsid w:val="001E69BA"/>
    <w:rsid w:val="001F4BE4"/>
    <w:rsid w:val="001F5A7E"/>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1950"/>
    <w:rsid w:val="002A2633"/>
    <w:rsid w:val="002A3071"/>
    <w:rsid w:val="002A3AD3"/>
    <w:rsid w:val="002A449C"/>
    <w:rsid w:val="002A4CFE"/>
    <w:rsid w:val="002A53C1"/>
    <w:rsid w:val="002A74D2"/>
    <w:rsid w:val="002B5557"/>
    <w:rsid w:val="002B5EC9"/>
    <w:rsid w:val="002C1C8C"/>
    <w:rsid w:val="002C2DF9"/>
    <w:rsid w:val="002C4418"/>
    <w:rsid w:val="002C67BA"/>
    <w:rsid w:val="002D06A2"/>
    <w:rsid w:val="002D24C1"/>
    <w:rsid w:val="002D3B6B"/>
    <w:rsid w:val="002E3A55"/>
    <w:rsid w:val="002F50C5"/>
    <w:rsid w:val="002F6906"/>
    <w:rsid w:val="0030218B"/>
    <w:rsid w:val="00302DA2"/>
    <w:rsid w:val="00304BE9"/>
    <w:rsid w:val="0031192A"/>
    <w:rsid w:val="00313B0C"/>
    <w:rsid w:val="00316E2B"/>
    <w:rsid w:val="00316E99"/>
    <w:rsid w:val="00317360"/>
    <w:rsid w:val="00321885"/>
    <w:rsid w:val="003230B2"/>
    <w:rsid w:val="003278B6"/>
    <w:rsid w:val="003353E3"/>
    <w:rsid w:val="00345F33"/>
    <w:rsid w:val="003468DC"/>
    <w:rsid w:val="0035476C"/>
    <w:rsid w:val="00357382"/>
    <w:rsid w:val="00366E41"/>
    <w:rsid w:val="00370B0D"/>
    <w:rsid w:val="003754D3"/>
    <w:rsid w:val="00375553"/>
    <w:rsid w:val="003759B5"/>
    <w:rsid w:val="0037632B"/>
    <w:rsid w:val="003767A4"/>
    <w:rsid w:val="00380BDC"/>
    <w:rsid w:val="00381143"/>
    <w:rsid w:val="003814B8"/>
    <w:rsid w:val="00385056"/>
    <w:rsid w:val="0038559A"/>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F48C4"/>
    <w:rsid w:val="003F662F"/>
    <w:rsid w:val="003F7D61"/>
    <w:rsid w:val="0040094D"/>
    <w:rsid w:val="00401FE3"/>
    <w:rsid w:val="004035D6"/>
    <w:rsid w:val="00404139"/>
    <w:rsid w:val="00410A95"/>
    <w:rsid w:val="00412666"/>
    <w:rsid w:val="004138C4"/>
    <w:rsid w:val="004160A0"/>
    <w:rsid w:val="00420C83"/>
    <w:rsid w:val="00424E3C"/>
    <w:rsid w:val="00427E58"/>
    <w:rsid w:val="0043118D"/>
    <w:rsid w:val="00436A29"/>
    <w:rsid w:val="00451A58"/>
    <w:rsid w:val="00452368"/>
    <w:rsid w:val="00460D04"/>
    <w:rsid w:val="00461630"/>
    <w:rsid w:val="00462507"/>
    <w:rsid w:val="0046368C"/>
    <w:rsid w:val="00466E75"/>
    <w:rsid w:val="00470A82"/>
    <w:rsid w:val="00471363"/>
    <w:rsid w:val="0047357B"/>
    <w:rsid w:val="004823DD"/>
    <w:rsid w:val="00485B25"/>
    <w:rsid w:val="00485EE1"/>
    <w:rsid w:val="00490F47"/>
    <w:rsid w:val="00491405"/>
    <w:rsid w:val="004943FA"/>
    <w:rsid w:val="00494640"/>
    <w:rsid w:val="00494CAF"/>
    <w:rsid w:val="00497BF6"/>
    <w:rsid w:val="004A0221"/>
    <w:rsid w:val="004A19B6"/>
    <w:rsid w:val="004A27F2"/>
    <w:rsid w:val="004A35C7"/>
    <w:rsid w:val="004A360A"/>
    <w:rsid w:val="004B1A11"/>
    <w:rsid w:val="004B2F89"/>
    <w:rsid w:val="004B6F34"/>
    <w:rsid w:val="004B7146"/>
    <w:rsid w:val="004B7BB3"/>
    <w:rsid w:val="004C08B9"/>
    <w:rsid w:val="004C5370"/>
    <w:rsid w:val="004C6995"/>
    <w:rsid w:val="004D2E7B"/>
    <w:rsid w:val="004D3FB3"/>
    <w:rsid w:val="004E4314"/>
    <w:rsid w:val="004E7F3B"/>
    <w:rsid w:val="004F00B4"/>
    <w:rsid w:val="004F02C5"/>
    <w:rsid w:val="004F03D5"/>
    <w:rsid w:val="004F3387"/>
    <w:rsid w:val="005041DF"/>
    <w:rsid w:val="005047A0"/>
    <w:rsid w:val="00506AE2"/>
    <w:rsid w:val="00517920"/>
    <w:rsid w:val="00521F07"/>
    <w:rsid w:val="00523244"/>
    <w:rsid w:val="00523781"/>
    <w:rsid w:val="00530FDA"/>
    <w:rsid w:val="00532758"/>
    <w:rsid w:val="005354E1"/>
    <w:rsid w:val="005431CB"/>
    <w:rsid w:val="00545E15"/>
    <w:rsid w:val="00567D29"/>
    <w:rsid w:val="00574BC5"/>
    <w:rsid w:val="005761F1"/>
    <w:rsid w:val="00576793"/>
    <w:rsid w:val="00576C4D"/>
    <w:rsid w:val="00580476"/>
    <w:rsid w:val="00587282"/>
    <w:rsid w:val="00594980"/>
    <w:rsid w:val="005A0D6F"/>
    <w:rsid w:val="005A1B2A"/>
    <w:rsid w:val="005A7409"/>
    <w:rsid w:val="005B137C"/>
    <w:rsid w:val="005C5F15"/>
    <w:rsid w:val="005D2381"/>
    <w:rsid w:val="005D2453"/>
    <w:rsid w:val="005D3555"/>
    <w:rsid w:val="005D421A"/>
    <w:rsid w:val="005D66F1"/>
    <w:rsid w:val="005E0234"/>
    <w:rsid w:val="005E33AD"/>
    <w:rsid w:val="005E4435"/>
    <w:rsid w:val="005F0DDD"/>
    <w:rsid w:val="005F35CD"/>
    <w:rsid w:val="005F7336"/>
    <w:rsid w:val="00601CCF"/>
    <w:rsid w:val="006034C3"/>
    <w:rsid w:val="00605436"/>
    <w:rsid w:val="0060553D"/>
    <w:rsid w:val="00611938"/>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6693C"/>
    <w:rsid w:val="006757B9"/>
    <w:rsid w:val="006775AD"/>
    <w:rsid w:val="006778DF"/>
    <w:rsid w:val="006817DA"/>
    <w:rsid w:val="006821AD"/>
    <w:rsid w:val="006828C9"/>
    <w:rsid w:val="00686411"/>
    <w:rsid w:val="00690D04"/>
    <w:rsid w:val="00692E07"/>
    <w:rsid w:val="006A31FB"/>
    <w:rsid w:val="006A7592"/>
    <w:rsid w:val="006B0614"/>
    <w:rsid w:val="006B1AD0"/>
    <w:rsid w:val="006B1B1C"/>
    <w:rsid w:val="006B1EF2"/>
    <w:rsid w:val="006B2203"/>
    <w:rsid w:val="006B6FF4"/>
    <w:rsid w:val="006B7CC9"/>
    <w:rsid w:val="006C3D7D"/>
    <w:rsid w:val="006C7A68"/>
    <w:rsid w:val="006D2957"/>
    <w:rsid w:val="006D3334"/>
    <w:rsid w:val="006D6584"/>
    <w:rsid w:val="006E10AD"/>
    <w:rsid w:val="006E15CC"/>
    <w:rsid w:val="006E1C5B"/>
    <w:rsid w:val="006E4424"/>
    <w:rsid w:val="006F7C0C"/>
    <w:rsid w:val="006F7C52"/>
    <w:rsid w:val="0070686B"/>
    <w:rsid w:val="00710314"/>
    <w:rsid w:val="00712625"/>
    <w:rsid w:val="0072189E"/>
    <w:rsid w:val="0072293E"/>
    <w:rsid w:val="00723B17"/>
    <w:rsid w:val="0072471F"/>
    <w:rsid w:val="00724C83"/>
    <w:rsid w:val="00726E85"/>
    <w:rsid w:val="00727725"/>
    <w:rsid w:val="00727E67"/>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291E"/>
    <w:rsid w:val="007D68CE"/>
    <w:rsid w:val="007E0D3F"/>
    <w:rsid w:val="007E5AB4"/>
    <w:rsid w:val="007E6032"/>
    <w:rsid w:val="007E61D4"/>
    <w:rsid w:val="007E7715"/>
    <w:rsid w:val="007F3902"/>
    <w:rsid w:val="007F401F"/>
    <w:rsid w:val="007F4FB1"/>
    <w:rsid w:val="007F67C5"/>
    <w:rsid w:val="0080044C"/>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C69"/>
    <w:rsid w:val="008410FE"/>
    <w:rsid w:val="00842CA6"/>
    <w:rsid w:val="0084703B"/>
    <w:rsid w:val="00847128"/>
    <w:rsid w:val="00853B13"/>
    <w:rsid w:val="00855B00"/>
    <w:rsid w:val="008567C2"/>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A77D4"/>
    <w:rsid w:val="008B0F2F"/>
    <w:rsid w:val="008C1F39"/>
    <w:rsid w:val="008C2FD0"/>
    <w:rsid w:val="008C3794"/>
    <w:rsid w:val="008C3FFC"/>
    <w:rsid w:val="008D0170"/>
    <w:rsid w:val="008D2358"/>
    <w:rsid w:val="008D5801"/>
    <w:rsid w:val="008D64E2"/>
    <w:rsid w:val="008E1637"/>
    <w:rsid w:val="008E18E1"/>
    <w:rsid w:val="008E3B12"/>
    <w:rsid w:val="008F0204"/>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416B2"/>
    <w:rsid w:val="00941C1E"/>
    <w:rsid w:val="00941C5C"/>
    <w:rsid w:val="009444CE"/>
    <w:rsid w:val="00950250"/>
    <w:rsid w:val="00950DFB"/>
    <w:rsid w:val="0095159F"/>
    <w:rsid w:val="00955A73"/>
    <w:rsid w:val="00956CD2"/>
    <w:rsid w:val="00964D6A"/>
    <w:rsid w:val="009669F0"/>
    <w:rsid w:val="00967ED0"/>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68EB"/>
    <w:rsid w:val="009E73F5"/>
    <w:rsid w:val="009F0671"/>
    <w:rsid w:val="009F2498"/>
    <w:rsid w:val="009F34C6"/>
    <w:rsid w:val="009F494C"/>
    <w:rsid w:val="009F7F07"/>
    <w:rsid w:val="00A00AC7"/>
    <w:rsid w:val="00A01419"/>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A60F9"/>
    <w:rsid w:val="00AB068E"/>
    <w:rsid w:val="00AB0BA7"/>
    <w:rsid w:val="00AB1E49"/>
    <w:rsid w:val="00AB5986"/>
    <w:rsid w:val="00AC0E5C"/>
    <w:rsid w:val="00AC1290"/>
    <w:rsid w:val="00AC55F5"/>
    <w:rsid w:val="00AD355D"/>
    <w:rsid w:val="00AE108A"/>
    <w:rsid w:val="00AE1D38"/>
    <w:rsid w:val="00AE2A94"/>
    <w:rsid w:val="00AE3AEB"/>
    <w:rsid w:val="00AF1505"/>
    <w:rsid w:val="00AF45C8"/>
    <w:rsid w:val="00B012BB"/>
    <w:rsid w:val="00B01CB5"/>
    <w:rsid w:val="00B02545"/>
    <w:rsid w:val="00B02DDA"/>
    <w:rsid w:val="00B05EFB"/>
    <w:rsid w:val="00B114B5"/>
    <w:rsid w:val="00B17A15"/>
    <w:rsid w:val="00B2769B"/>
    <w:rsid w:val="00B3033A"/>
    <w:rsid w:val="00B312C6"/>
    <w:rsid w:val="00B34D88"/>
    <w:rsid w:val="00B36888"/>
    <w:rsid w:val="00B370C6"/>
    <w:rsid w:val="00B413D6"/>
    <w:rsid w:val="00B43FA0"/>
    <w:rsid w:val="00B45024"/>
    <w:rsid w:val="00B47D92"/>
    <w:rsid w:val="00B567BC"/>
    <w:rsid w:val="00B61505"/>
    <w:rsid w:val="00B61BA8"/>
    <w:rsid w:val="00B61F36"/>
    <w:rsid w:val="00B67DBF"/>
    <w:rsid w:val="00B72A7B"/>
    <w:rsid w:val="00B73660"/>
    <w:rsid w:val="00B744C6"/>
    <w:rsid w:val="00B80826"/>
    <w:rsid w:val="00B81AA6"/>
    <w:rsid w:val="00B845BF"/>
    <w:rsid w:val="00B910C3"/>
    <w:rsid w:val="00B95A0E"/>
    <w:rsid w:val="00B96164"/>
    <w:rsid w:val="00B97429"/>
    <w:rsid w:val="00BA08C6"/>
    <w:rsid w:val="00BA0A0D"/>
    <w:rsid w:val="00BB02BD"/>
    <w:rsid w:val="00BB18BA"/>
    <w:rsid w:val="00BB2128"/>
    <w:rsid w:val="00BB3925"/>
    <w:rsid w:val="00BC01D6"/>
    <w:rsid w:val="00BC2AEA"/>
    <w:rsid w:val="00BC38F3"/>
    <w:rsid w:val="00BC4328"/>
    <w:rsid w:val="00BC495A"/>
    <w:rsid w:val="00BC5D29"/>
    <w:rsid w:val="00BD03CF"/>
    <w:rsid w:val="00BD233F"/>
    <w:rsid w:val="00BD29A6"/>
    <w:rsid w:val="00BD3298"/>
    <w:rsid w:val="00BD58C5"/>
    <w:rsid w:val="00BE3B03"/>
    <w:rsid w:val="00BE408A"/>
    <w:rsid w:val="00BE6055"/>
    <w:rsid w:val="00BE61CF"/>
    <w:rsid w:val="00BF0098"/>
    <w:rsid w:val="00BF10E7"/>
    <w:rsid w:val="00BF11C1"/>
    <w:rsid w:val="00BF31F1"/>
    <w:rsid w:val="00BF4CEF"/>
    <w:rsid w:val="00BF4DC0"/>
    <w:rsid w:val="00C01CC7"/>
    <w:rsid w:val="00C01E7C"/>
    <w:rsid w:val="00C03C51"/>
    <w:rsid w:val="00C0472A"/>
    <w:rsid w:val="00C05ECB"/>
    <w:rsid w:val="00C0647A"/>
    <w:rsid w:val="00C136EF"/>
    <w:rsid w:val="00C13747"/>
    <w:rsid w:val="00C20B40"/>
    <w:rsid w:val="00C24CD8"/>
    <w:rsid w:val="00C256EF"/>
    <w:rsid w:val="00C34B1A"/>
    <w:rsid w:val="00C35FB4"/>
    <w:rsid w:val="00C362B0"/>
    <w:rsid w:val="00C416EC"/>
    <w:rsid w:val="00C44054"/>
    <w:rsid w:val="00C453C1"/>
    <w:rsid w:val="00C45F0F"/>
    <w:rsid w:val="00C4746A"/>
    <w:rsid w:val="00C50310"/>
    <w:rsid w:val="00C54499"/>
    <w:rsid w:val="00C60C6C"/>
    <w:rsid w:val="00C7034D"/>
    <w:rsid w:val="00C74ADD"/>
    <w:rsid w:val="00C816EB"/>
    <w:rsid w:val="00C8273E"/>
    <w:rsid w:val="00C8308A"/>
    <w:rsid w:val="00C85DFE"/>
    <w:rsid w:val="00C918B9"/>
    <w:rsid w:val="00C923A3"/>
    <w:rsid w:val="00C932BE"/>
    <w:rsid w:val="00C961A7"/>
    <w:rsid w:val="00CA0832"/>
    <w:rsid w:val="00CA18C4"/>
    <w:rsid w:val="00CA55CF"/>
    <w:rsid w:val="00CB1C29"/>
    <w:rsid w:val="00CB332A"/>
    <w:rsid w:val="00CB68BE"/>
    <w:rsid w:val="00CB7C74"/>
    <w:rsid w:val="00CC078F"/>
    <w:rsid w:val="00CC260B"/>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6908"/>
    <w:rsid w:val="00D176C2"/>
    <w:rsid w:val="00D202F3"/>
    <w:rsid w:val="00D20C04"/>
    <w:rsid w:val="00D21774"/>
    <w:rsid w:val="00D26BCB"/>
    <w:rsid w:val="00D31112"/>
    <w:rsid w:val="00D32D20"/>
    <w:rsid w:val="00D32E76"/>
    <w:rsid w:val="00D35F3E"/>
    <w:rsid w:val="00D43814"/>
    <w:rsid w:val="00D450F2"/>
    <w:rsid w:val="00D5360B"/>
    <w:rsid w:val="00D54855"/>
    <w:rsid w:val="00D54FC3"/>
    <w:rsid w:val="00D600F9"/>
    <w:rsid w:val="00D61AF2"/>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B5775"/>
    <w:rsid w:val="00DC1CE0"/>
    <w:rsid w:val="00DC4E74"/>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429"/>
    <w:rsid w:val="00E26DBF"/>
    <w:rsid w:val="00E32EA6"/>
    <w:rsid w:val="00E340FD"/>
    <w:rsid w:val="00E3455A"/>
    <w:rsid w:val="00E37F5A"/>
    <w:rsid w:val="00E40132"/>
    <w:rsid w:val="00E4651B"/>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20C4"/>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327"/>
    <w:rsid w:val="00EF2530"/>
    <w:rsid w:val="00EF75E5"/>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685A"/>
    <w:rsid w:val="00F92096"/>
    <w:rsid w:val="00F97B95"/>
    <w:rsid w:val="00FA21B0"/>
    <w:rsid w:val="00FA2F81"/>
    <w:rsid w:val="00FB01A7"/>
    <w:rsid w:val="00FC1BEC"/>
    <w:rsid w:val="00FC1D7F"/>
    <w:rsid w:val="00FC271D"/>
    <w:rsid w:val="00FC336D"/>
    <w:rsid w:val="00FC3F64"/>
    <w:rsid w:val="00FC6932"/>
    <w:rsid w:val="00FC7D83"/>
    <w:rsid w:val="00FD0A35"/>
    <w:rsid w:val="00FD0F95"/>
    <w:rsid w:val="00FD37FF"/>
    <w:rsid w:val="00FD5911"/>
    <w:rsid w:val="00FE3722"/>
    <w:rsid w:val="00FE5E07"/>
    <w:rsid w:val="00FF3BAD"/>
    <w:rsid w:val="00FF4CFC"/>
    <w:rsid w:val="00FF5D45"/>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64B74D94-8D53-4279-8C9F-51925AB58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40"/>
      </w:numPr>
    </w:pPr>
  </w:style>
  <w:style w:type="paragraph" w:customStyle="1" w:styleId="Bullets">
    <w:name w:val="Bullets"/>
    <w:basedOn w:val="Normal"/>
    <w:qFormat/>
    <w:rsid w:val="00835783"/>
    <w:pPr>
      <w:keepLines/>
      <w:numPr>
        <w:numId w:val="41"/>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291E"/>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7D291E"/>
    <w:pPr>
      <w:pBdr>
        <w:top w:val="none" w:sz="0" w:space="0" w:color="auto"/>
      </w:pBdr>
      <w:spacing w:before="240"/>
    </w:pPr>
    <w:rPr>
      <w:rFonts w:ascii="Calibri" w:hAnsi="Calibri"/>
      <w:color w:val="A03322"/>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45"/>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2.xml><?xml version="1.0" encoding="utf-8"?>
<ds:datastoreItem xmlns:ds="http://schemas.openxmlformats.org/officeDocument/2006/customXml" ds:itemID="{08575305-34F9-4A1D-AE4A-C9B83589BC8E}">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3.xml><?xml version="1.0" encoding="utf-8"?>
<ds:datastoreItem xmlns:ds="http://schemas.openxmlformats.org/officeDocument/2006/customXml" ds:itemID="{26B09F5F-3582-4B71-B8DA-B8B3651E2E08}">
  <ds:schemaRefs>
    <ds:schemaRef ds:uri="http://schemas.microsoft.com/sharepoint/v3/contenttype/forms"/>
  </ds:schemaRefs>
</ds:datastoreItem>
</file>

<file path=customXml/itemProps4.xml><?xml version="1.0" encoding="utf-8"?>
<ds:datastoreItem xmlns:ds="http://schemas.openxmlformats.org/officeDocument/2006/customXml" ds:itemID="{BF7DA406-A5BD-4A41-AB7D-2ACBF3C02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521</Words>
  <Characters>2762</Characters>
  <Application>Microsoft Office Word</Application>
  <DocSecurity>0</DocSecurity>
  <Lines>60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28</cp:revision>
  <dcterms:created xsi:type="dcterms:W3CDTF">2021-07-07T22:07:00Z</dcterms:created>
  <dcterms:modified xsi:type="dcterms:W3CDTF">2026-08-05T15:05:00Z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