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FC5C8" w14:textId="77777777" w:rsidR="00B057CF" w:rsidRDefault="00B057CF" w:rsidP="00B057CF">
      <w:pPr>
        <w:pStyle w:val="SectionHeader1"/>
        <w:spacing w:before="0" w:after="240"/>
        <w:rPr>
          <w:rFonts w:ascii="Arial" w:hAnsi="Arial" w:cs="Arial"/>
          <w:szCs w:val="36"/>
        </w:rPr>
      </w:pPr>
      <w:r>
        <w:rPr>
          <w:rFonts w:ascii="Arial" w:hAnsi="Arial" w:cs="Arial"/>
        </w:rPr>
        <w:t>Visual Impairments</w:t>
      </w:r>
    </w:p>
    <w:p w14:paraId="78B42955" w14:textId="333CF05E" w:rsidR="00F81064" w:rsidRPr="00FE5E07" w:rsidRDefault="00F47D83" w:rsidP="00623AD2">
      <w:pPr>
        <w:pStyle w:val="SectionHeader1"/>
        <w:spacing w:before="0" w:after="240"/>
        <w:rPr>
          <w:rFonts w:ascii="Arial" w:hAnsi="Arial" w:cs="Arial"/>
          <w:szCs w:val="36"/>
        </w:rPr>
      </w:pPr>
      <w:r w:rsidRPr="00FE5E07">
        <w:rPr>
          <w:rFonts w:ascii="Arial" w:hAnsi="Arial" w:cs="Arial"/>
          <w:szCs w:val="36"/>
        </w:rPr>
        <w:t>Step 1: Plan</w:t>
      </w:r>
      <w:r>
        <w:rPr>
          <w:rFonts w:ascii="Arial" w:hAnsi="Arial" w:cs="Arial"/>
          <w:szCs w:val="36"/>
        </w:rPr>
        <w:t>—</w:t>
      </w:r>
      <w:r w:rsidR="003E1CD8">
        <w:rPr>
          <w:rFonts w:ascii="Arial" w:hAnsi="Arial" w:cs="Arial"/>
          <w:szCs w:val="36"/>
        </w:rPr>
        <w:t xml:space="preserve">Part B: </w:t>
      </w:r>
      <w:r w:rsidR="00BB7BD5">
        <w:rPr>
          <w:rFonts w:ascii="Arial" w:hAnsi="Arial" w:cs="Arial"/>
          <w:szCs w:val="36"/>
        </w:rPr>
        <w:t xml:space="preserve">Math </w:t>
      </w:r>
      <w:r w:rsidR="004A35C7">
        <w:rPr>
          <w:rFonts w:ascii="Arial" w:hAnsi="Arial" w:cs="Arial"/>
          <w:szCs w:val="36"/>
        </w:rPr>
        <w:t>Lesson Plan</w:t>
      </w:r>
      <w:r w:rsidR="00BB3925">
        <w:rPr>
          <w:rFonts w:ascii="Arial" w:hAnsi="Arial" w:cs="Arial"/>
          <w:szCs w:val="36"/>
        </w:rPr>
        <w:t xml:space="preserve"> Template</w:t>
      </w:r>
      <w:r w:rsidR="00995474">
        <w:rPr>
          <w:rFonts w:ascii="Arial" w:hAnsi="Arial" w:cs="Arial"/>
          <w:szCs w:val="36"/>
        </w:rPr>
        <w:t xml:space="preserve">, </w:t>
      </w:r>
      <w:r w:rsidR="00995474" w:rsidRPr="003E287A">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210BDB">
        <w:trPr>
          <w:tblHeader/>
        </w:trPr>
        <w:tc>
          <w:tcPr>
            <w:tcW w:w="9350" w:type="dxa"/>
            <w:tcBorders>
              <w:top w:val="nil"/>
              <w:left w:val="nil"/>
              <w:bottom w:val="nil"/>
              <w:right w:val="nil"/>
            </w:tcBorders>
            <w:shd w:val="clear" w:color="auto" w:fill="F9E4DB"/>
          </w:tcPr>
          <w:p w14:paraId="1D0009D4" w14:textId="7B79D1C4" w:rsidR="0084123D" w:rsidRPr="00310C55" w:rsidRDefault="00E82FB6" w:rsidP="00800DAB">
            <w:pPr>
              <w:pStyle w:val="ParagraphText"/>
              <w:spacing w:before="120" w:after="120"/>
              <w:rPr>
                <w:rFonts w:ascii="Arial Narrow" w:hAnsi="Arial Narrow" w:cs="Arial"/>
                <w:szCs w:val="22"/>
              </w:rPr>
            </w:pPr>
            <w:r w:rsidRPr="00E96701">
              <w:rPr>
                <w:rFonts w:ascii="Arial Narrow" w:hAnsi="Arial Narrow"/>
                <w:b/>
              </w:rPr>
              <w:t>Directions:</w:t>
            </w:r>
            <w:r w:rsidRPr="004A35C7">
              <w:rPr>
                <w:rFonts w:ascii="Arial Narrow" w:hAnsi="Arial Narrow"/>
              </w:rPr>
              <w:t xml:space="preserve"> </w:t>
            </w:r>
            <w:r w:rsidR="003434DD" w:rsidRPr="003434DD">
              <w:rPr>
                <w:rFonts w:ascii="Arial Narrow" w:hAnsi="Arial Narrow"/>
              </w:rPr>
              <w:t xml:space="preserve">Use the knowledge gathered about </w:t>
            </w:r>
            <w:r w:rsidR="00210BDB">
              <w:rPr>
                <w:rFonts w:ascii="Arial Narrow" w:hAnsi="Arial Narrow"/>
              </w:rPr>
              <w:t xml:space="preserve">the </w:t>
            </w:r>
            <w:r w:rsidR="00E85AF2">
              <w:rPr>
                <w:rFonts w:ascii="Arial Narrow" w:hAnsi="Arial Narrow"/>
              </w:rPr>
              <w:t>focus student (FS)</w:t>
            </w:r>
            <w:r w:rsidR="003434DD" w:rsidRPr="003434DD">
              <w:rPr>
                <w:rFonts w:ascii="Arial Narrow" w:hAnsi="Arial Narrow"/>
              </w:rPr>
              <w:t xml:space="preserve"> to establish </w:t>
            </w:r>
            <w:r w:rsidR="0035165F">
              <w:rPr>
                <w:rFonts w:ascii="Arial Narrow" w:hAnsi="Arial Narrow"/>
              </w:rPr>
              <w:t>age-/</w:t>
            </w:r>
            <w:r w:rsidR="003434DD" w:rsidRPr="003434DD">
              <w:rPr>
                <w:rFonts w:ascii="Arial Narrow" w:hAnsi="Arial Narrow"/>
              </w:rPr>
              <w:t>grade-level appropriate math-specific learning goals: one goal that supports math content and practice and one goal that supports math</w:t>
            </w:r>
            <w:r w:rsidR="0035165F">
              <w:rPr>
                <w:rFonts w:ascii="Arial Narrow" w:hAnsi="Arial Narrow"/>
              </w:rPr>
              <w:t xml:space="preserve"> academic language</w:t>
            </w:r>
            <w:r w:rsidR="00E11BB0">
              <w:rPr>
                <w:rFonts w:ascii="Arial Narrow" w:hAnsi="Arial Narrow"/>
              </w:rPr>
              <w:t xml:space="preserve"> development</w:t>
            </w:r>
            <w:r w:rsidR="003434DD" w:rsidRPr="003434DD">
              <w:rPr>
                <w:rFonts w:ascii="Arial Narrow" w:hAnsi="Arial Narrow"/>
              </w:rPr>
              <w:t xml:space="preserve"> </w:t>
            </w:r>
            <w:r w:rsidR="00E11BB0">
              <w:rPr>
                <w:rFonts w:ascii="Arial Narrow" w:hAnsi="Arial Narrow"/>
              </w:rPr>
              <w:t>(</w:t>
            </w:r>
            <w:r w:rsidR="003434DD" w:rsidRPr="003434DD">
              <w:rPr>
                <w:rFonts w:ascii="Arial Narrow" w:hAnsi="Arial Narrow"/>
              </w:rPr>
              <w:t>ALD</w:t>
            </w:r>
            <w:r w:rsidR="00E11BB0">
              <w:rPr>
                <w:rFonts w:ascii="Arial Narrow" w:hAnsi="Arial Narrow"/>
              </w:rPr>
              <w:t>)</w:t>
            </w:r>
            <w:r w:rsidR="003434DD" w:rsidRPr="003434DD">
              <w:rPr>
                <w:rFonts w:ascii="Arial Narrow" w:hAnsi="Arial Narrow"/>
              </w:rPr>
              <w:t>. Based on those learning goals, plan</w:t>
            </w:r>
            <w:r w:rsidR="00B057CF">
              <w:rPr>
                <w:rFonts w:ascii="Arial Narrow" w:hAnsi="Arial Narrow"/>
              </w:rPr>
              <w:t>, co-plan, or adapt</w:t>
            </w:r>
            <w:r w:rsidR="003434DD" w:rsidRPr="003434DD">
              <w:rPr>
                <w:rFonts w:ascii="Arial Narrow" w:hAnsi="Arial Narrow"/>
              </w:rPr>
              <w:t xml:space="preserve"> one asset-based, </w:t>
            </w:r>
            <w:r w:rsidR="00B057CF">
              <w:rPr>
                <w:rFonts w:ascii="Arial Narrow" w:hAnsi="Arial Narrow"/>
              </w:rPr>
              <w:t>multimodal and/or multisensory</w:t>
            </w:r>
            <w:r w:rsidR="009C4665">
              <w:rPr>
                <w:rFonts w:ascii="Arial Narrow" w:hAnsi="Arial Narrow"/>
              </w:rPr>
              <w:t>,</w:t>
            </w:r>
            <w:r w:rsidR="00B057CF">
              <w:rPr>
                <w:rFonts w:ascii="Arial Narrow" w:hAnsi="Arial Narrow"/>
              </w:rPr>
              <w:t xml:space="preserve"> </w:t>
            </w:r>
            <w:r w:rsidR="003434DD" w:rsidRPr="003434DD">
              <w:rPr>
                <w:rFonts w:ascii="Arial Narrow" w:hAnsi="Arial Narrow"/>
              </w:rPr>
              <w:t>UDL-focused math lesson</w:t>
            </w:r>
            <w:r w:rsidR="003434DD">
              <w:rPr>
                <w:rFonts w:ascii="Arial Narrow" w:hAnsi="Arial Narrow"/>
              </w:rPr>
              <w:t>.</w:t>
            </w:r>
            <w:r w:rsidR="003434DD" w:rsidRPr="003434DD">
              <w:rPr>
                <w:rFonts w:ascii="Arial Narrow" w:hAnsi="Arial Narrow"/>
              </w:rPr>
              <w:t xml:space="preserve"> Provide answers to the following prompts by typing your responses within the brackets following each prompt (up to </w:t>
            </w:r>
            <w:r w:rsidR="0031272D">
              <w:rPr>
                <w:rFonts w:ascii="Arial Narrow" w:hAnsi="Arial Narrow"/>
              </w:rPr>
              <w:t>5</w:t>
            </w:r>
            <w:r w:rsidR="003434DD" w:rsidRPr="003434DD">
              <w:rPr>
                <w:rFonts w:ascii="Arial Narrow" w:hAnsi="Arial Narrow"/>
              </w:rPr>
              <w:t xml:space="preserve"> pages). Do not delete or alter the prompts.</w:t>
            </w:r>
            <w:r w:rsidR="00800DAB">
              <w:rPr>
                <w:rFonts w:ascii="Arial Narrow" w:hAnsi="Arial Narrow"/>
              </w:rPr>
              <w:t xml:space="preserve"> </w:t>
            </w:r>
            <w:r w:rsidR="0084123D" w:rsidRPr="00310C55">
              <w:rPr>
                <w:rFonts w:ascii="Arial Narrow" w:hAnsi="Arial Narrow"/>
              </w:rPr>
              <w:t>For more information, see pages 1</w:t>
            </w:r>
            <w:r w:rsidR="00B057CF">
              <w:rPr>
                <w:rFonts w:ascii="Arial Narrow" w:hAnsi="Arial Narrow"/>
              </w:rPr>
              <w:t>7</w:t>
            </w:r>
            <w:r w:rsidR="0084123D" w:rsidRPr="00310C55">
              <w:rPr>
                <w:rFonts w:ascii="Arial Narrow" w:hAnsi="Arial Narrow"/>
              </w:rPr>
              <w:t>–</w:t>
            </w:r>
            <w:r w:rsidR="00210BDB">
              <w:rPr>
                <w:rFonts w:ascii="Arial Narrow" w:hAnsi="Arial Narrow"/>
              </w:rPr>
              <w:t>2</w:t>
            </w:r>
            <w:r w:rsidR="00B057CF">
              <w:rPr>
                <w:rFonts w:ascii="Arial Narrow" w:hAnsi="Arial Narrow"/>
              </w:rPr>
              <w:t>3</w:t>
            </w:r>
            <w:r w:rsidR="0084123D" w:rsidRPr="00310C55">
              <w:rPr>
                <w:rFonts w:ascii="Arial Narrow" w:hAnsi="Arial Narrow"/>
              </w:rPr>
              <w:t xml:space="preserve"> of the </w:t>
            </w:r>
            <w:bookmarkStart w:id="0" w:name="_Hlk206410190"/>
            <w:r w:rsidR="0084123D" w:rsidRPr="00310C55">
              <w:rPr>
                <w:rFonts w:ascii="Arial Narrow" w:hAnsi="Arial Narrow"/>
              </w:rPr>
              <w:t>Math Cycle Performance Assessment Guide</w:t>
            </w:r>
            <w:bookmarkEnd w:id="0"/>
            <w:r w:rsidR="0084123D" w:rsidRPr="00310C55">
              <w:rPr>
                <w:rFonts w:ascii="Arial Narrow" w:hAnsi="Arial Narrow"/>
              </w:rPr>
              <w:t>.</w:t>
            </w:r>
          </w:p>
        </w:tc>
      </w:tr>
    </w:tbl>
    <w:p w14:paraId="3F5ABEFD" w14:textId="5F2A24B8" w:rsidR="004C0FED" w:rsidRDefault="004C0FED" w:rsidP="004C0FED">
      <w:pPr>
        <w:pStyle w:val="Prompt"/>
      </w:pPr>
      <w:bookmarkStart w:id="1" w:name="_Hlk204091389"/>
      <w:r w:rsidRPr="004C0FED">
        <w:rPr>
          <w:shd w:val="pct15" w:color="auto" w:fill="auto"/>
        </w:rPr>
        <w:t>1.</w:t>
      </w:r>
      <w:r w:rsidRPr="004C0FED">
        <w:rPr>
          <w:shd w:val="pct15" w:color="auto" w:fill="auto"/>
        </w:rPr>
        <w:tab/>
      </w:r>
      <w:r w:rsidR="004B09E8" w:rsidRPr="004B09E8">
        <w:rPr>
          <w:b/>
          <w:bCs/>
          <w:shd w:val="pct15" w:color="auto" w:fill="auto"/>
        </w:rPr>
        <w:t>State Strands/Standards:</w:t>
      </w:r>
      <w:r w:rsidR="004B09E8" w:rsidRPr="004B09E8">
        <w:rPr>
          <w:shd w:val="pct15" w:color="auto" w:fill="auto"/>
        </w:rPr>
        <w:t xml:space="preserve"> Depending on your clinical placement setting, select one age-/ grade-level appropriate CA State Math Content Strand/Standard </w:t>
      </w:r>
      <w:r w:rsidR="004B09E8" w:rsidRPr="004D7304">
        <w:rPr>
          <w:b/>
          <w:bCs/>
          <w:shd w:val="pct15" w:color="auto" w:fill="auto"/>
        </w:rPr>
        <w:t>and</w:t>
      </w:r>
      <w:r w:rsidR="004B09E8" w:rsidRPr="004B09E8">
        <w:rPr>
          <w:shd w:val="pct15" w:color="auto" w:fill="auto"/>
        </w:rPr>
        <w:t xml:space="preserve"> one Math Practice Standard based on information from </w:t>
      </w:r>
      <w:r w:rsidR="00E85AF2">
        <w:rPr>
          <w:shd w:val="pct15" w:color="auto" w:fill="auto"/>
        </w:rPr>
        <w:t xml:space="preserve">the </w:t>
      </w:r>
      <w:r w:rsidR="00210BDB">
        <w:rPr>
          <w:shd w:val="pct15" w:color="auto" w:fill="auto"/>
        </w:rPr>
        <w:t xml:space="preserve">FS’s </w:t>
      </w:r>
      <w:r w:rsidR="00B057CF">
        <w:rPr>
          <w:shd w:val="pct15" w:color="auto" w:fill="auto"/>
        </w:rPr>
        <w:t xml:space="preserve">vision, learning media, </w:t>
      </w:r>
      <w:r w:rsidR="009C4665">
        <w:rPr>
          <w:shd w:val="pct15" w:color="auto" w:fill="auto"/>
        </w:rPr>
        <w:t xml:space="preserve">recent </w:t>
      </w:r>
      <w:r w:rsidR="004B09E8" w:rsidRPr="004B09E8">
        <w:rPr>
          <w:shd w:val="pct15" w:color="auto" w:fill="auto"/>
        </w:rPr>
        <w:t xml:space="preserve">math learning, assets and/or interests, </w:t>
      </w:r>
      <w:r w:rsidR="009C4665">
        <w:rPr>
          <w:shd w:val="pct15" w:color="auto" w:fill="auto"/>
        </w:rPr>
        <w:t xml:space="preserve">and access </w:t>
      </w:r>
      <w:r w:rsidR="004B09E8" w:rsidRPr="004B09E8">
        <w:rPr>
          <w:shd w:val="pct15" w:color="auto" w:fill="auto"/>
        </w:rPr>
        <w:t>and learning needs</w:t>
      </w:r>
      <w:r w:rsidR="004B09E8">
        <w:rPr>
          <w:shd w:val="pct15" w:color="auto" w:fill="auto"/>
        </w:rPr>
        <w:t>.</w:t>
      </w:r>
    </w:p>
    <w:p w14:paraId="72EC2F44" w14:textId="57054EA9" w:rsidR="004C0FED" w:rsidRDefault="004C0FED" w:rsidP="007A0C1A">
      <w:pPr>
        <w:pStyle w:val="Prompt"/>
        <w:numPr>
          <w:ilvl w:val="0"/>
          <w:numId w:val="8"/>
        </w:numPr>
        <w:ind w:left="1080"/>
      </w:pPr>
      <w:r w:rsidRPr="001728BF">
        <w:rPr>
          <w:rFonts w:cstheme="minorHAnsi"/>
          <w:b/>
          <w:szCs w:val="24"/>
        </w:rPr>
        <w:t xml:space="preserve">For </w:t>
      </w:r>
      <w:r w:rsidR="00E85AF2">
        <w:rPr>
          <w:rFonts w:cstheme="minorHAnsi"/>
          <w:b/>
          <w:szCs w:val="24"/>
        </w:rPr>
        <w:t>PK/</w:t>
      </w:r>
      <w:r w:rsidRPr="001728BF">
        <w:rPr>
          <w:rFonts w:cstheme="minorHAnsi"/>
          <w:b/>
          <w:szCs w:val="24"/>
        </w:rPr>
        <w:t>TK:</w:t>
      </w:r>
      <w:r w:rsidRPr="001728BF">
        <w:rPr>
          <w:rFonts w:cstheme="minorHAnsi"/>
          <w:szCs w:val="24"/>
        </w:rPr>
        <w:t xml:space="preserve"> </w:t>
      </w:r>
      <w:r w:rsidR="00CD1DD5">
        <w:rPr>
          <w:rFonts w:cstheme="minorHAnsi"/>
          <w:szCs w:val="24"/>
        </w:rPr>
        <w:t>F</w:t>
      </w:r>
      <w:r w:rsidRPr="00F20BFA">
        <w:rPr>
          <w:rFonts w:cstheme="minorHAnsi"/>
          <w:szCs w:val="24"/>
        </w:rPr>
        <w:t xml:space="preserve">rom the </w:t>
      </w:r>
      <w:hyperlink r:id="rId11">
        <w:r w:rsidRPr="00A77C14">
          <w:rPr>
            <w:rStyle w:val="Hyperlink"/>
            <w:rFonts w:cstheme="minorHAnsi"/>
            <w:color w:val="2F5496" w:themeColor="accent5" w:themeShade="BF"/>
            <w:szCs w:val="24"/>
          </w:rPr>
          <w:t>California Preschool/Transitional Kindergarten Learning Foundations</w:t>
        </w:r>
      </w:hyperlink>
      <w:r w:rsidR="00CD1DD5">
        <w:t>, select:</w:t>
      </w:r>
    </w:p>
    <w:p w14:paraId="32A24EAB" w14:textId="40E69717" w:rsidR="00CD1DD5" w:rsidRDefault="00CD1DD5" w:rsidP="007A0C1A">
      <w:pPr>
        <w:pStyle w:val="Prompt"/>
        <w:numPr>
          <w:ilvl w:val="0"/>
          <w:numId w:val="8"/>
        </w:numPr>
        <w:tabs>
          <w:tab w:val="left" w:pos="1170"/>
        </w:tabs>
        <w:ind w:left="1440"/>
      </w:pPr>
      <w:bookmarkStart w:id="2" w:name="_Hlk206412099"/>
      <w:r w:rsidRPr="001728BF">
        <w:rPr>
          <w:rFonts w:cstheme="minorHAnsi"/>
          <w:szCs w:val="24"/>
        </w:rPr>
        <w:t xml:space="preserve">one age-level </w:t>
      </w:r>
      <w:r w:rsidR="004B09E8">
        <w:rPr>
          <w:rFonts w:cstheme="minorHAnsi"/>
          <w:szCs w:val="24"/>
        </w:rPr>
        <w:t>Math Content</w:t>
      </w:r>
      <w:r w:rsidRPr="001728BF">
        <w:rPr>
          <w:rFonts w:cstheme="minorHAnsi"/>
          <w:szCs w:val="24"/>
        </w:rPr>
        <w:t xml:space="preserve"> </w:t>
      </w:r>
      <w:r w:rsidR="004B09E8">
        <w:rPr>
          <w:rFonts w:cstheme="minorHAnsi"/>
          <w:szCs w:val="24"/>
        </w:rPr>
        <w:t>S</w:t>
      </w:r>
      <w:r>
        <w:t>trand</w:t>
      </w:r>
      <w:bookmarkEnd w:id="2"/>
      <w:r>
        <w:t>:</w:t>
      </w:r>
    </w:p>
    <w:p w14:paraId="2C19047C" w14:textId="77777777" w:rsidR="004D7304" w:rsidRDefault="00CD1DD5" w:rsidP="007E4033">
      <w:r>
        <w:t>[  ]</w:t>
      </w:r>
    </w:p>
    <w:p w14:paraId="2F196318" w14:textId="77777777" w:rsidR="004D7304" w:rsidRDefault="004D7304" w:rsidP="007E4033"/>
    <w:p w14:paraId="17B0BCA2" w14:textId="56CDC55D" w:rsidR="00CD1DD5" w:rsidRDefault="004D7304" w:rsidP="007E4033">
      <w:r>
        <w:t>and</w:t>
      </w:r>
    </w:p>
    <w:p w14:paraId="72414367" w14:textId="16F5B4D1" w:rsidR="00CD1DD5" w:rsidRDefault="00CD1DD5" w:rsidP="004D7304">
      <w:pPr>
        <w:pStyle w:val="Prompt"/>
        <w:numPr>
          <w:ilvl w:val="0"/>
          <w:numId w:val="8"/>
        </w:numPr>
        <w:spacing w:before="0"/>
        <w:ind w:left="1440"/>
      </w:pPr>
      <w:bookmarkStart w:id="3" w:name="_Hlk206412118"/>
      <w:r>
        <w:t xml:space="preserve">one </w:t>
      </w:r>
      <w:r w:rsidR="004B09E8">
        <w:t>Math</w:t>
      </w:r>
      <w:r>
        <w:t xml:space="preserve"> Practice</w:t>
      </w:r>
      <w:r w:rsidR="004B09E8">
        <w:t xml:space="preserve"> Standard</w:t>
      </w:r>
      <w:r w:rsidR="00F05090">
        <w:t xml:space="preserve"> (MP)</w:t>
      </w:r>
      <w:bookmarkEnd w:id="3"/>
      <w:r>
        <w:t>:</w:t>
      </w:r>
    </w:p>
    <w:p w14:paraId="4CC3BB3B" w14:textId="77777777" w:rsidR="00CD1DD5" w:rsidRDefault="00CD1DD5" w:rsidP="007E4033">
      <w:r>
        <w:t>[  ]</w:t>
      </w:r>
    </w:p>
    <w:p w14:paraId="03CE3708" w14:textId="7D2056A3" w:rsidR="004C0FED" w:rsidRDefault="004C0FED" w:rsidP="007A0C1A">
      <w:pPr>
        <w:pStyle w:val="Prompt"/>
        <w:numPr>
          <w:ilvl w:val="0"/>
          <w:numId w:val="8"/>
        </w:numPr>
        <w:ind w:left="1080"/>
      </w:pPr>
      <w:r w:rsidRPr="00F20BFA">
        <w:rPr>
          <w:rFonts w:cstheme="minorHAnsi"/>
          <w:b/>
          <w:szCs w:val="24"/>
        </w:rPr>
        <w:t>For K–</w:t>
      </w:r>
      <w:r w:rsidR="00B057CF">
        <w:rPr>
          <w:rFonts w:cstheme="minorHAnsi"/>
          <w:b/>
          <w:szCs w:val="24"/>
        </w:rPr>
        <w:t>12</w:t>
      </w:r>
      <w:r w:rsidR="008B2D22">
        <w:rPr>
          <w:rFonts w:cstheme="minorHAnsi"/>
          <w:b/>
          <w:szCs w:val="24"/>
        </w:rPr>
        <w:t>:</w:t>
      </w:r>
      <w:r w:rsidRPr="00F20BFA">
        <w:rPr>
          <w:rFonts w:cstheme="minorHAnsi"/>
          <w:szCs w:val="24"/>
        </w:rPr>
        <w:t xml:space="preserve"> </w:t>
      </w:r>
      <w:r w:rsidR="00CD1DD5">
        <w:rPr>
          <w:rFonts w:cstheme="minorHAnsi"/>
          <w:szCs w:val="24"/>
        </w:rPr>
        <w:t>F</w:t>
      </w:r>
      <w:r w:rsidRPr="00F20BFA">
        <w:rPr>
          <w:rFonts w:cstheme="minorHAnsi"/>
          <w:szCs w:val="24"/>
        </w:rPr>
        <w:t xml:space="preserve">rom the </w:t>
      </w:r>
      <w:hyperlink r:id="rId12" w:history="1">
        <w:r w:rsidRPr="00A77C14">
          <w:rPr>
            <w:rStyle w:val="Hyperlink"/>
            <w:rFonts w:cstheme="minorHAnsi"/>
            <w:color w:val="2F5496" w:themeColor="accent5" w:themeShade="BF"/>
            <w:szCs w:val="24"/>
          </w:rPr>
          <w:t>California Common Core State Standards Math</w:t>
        </w:r>
      </w:hyperlink>
      <w:r w:rsidR="00CD1DD5">
        <w:t>, select:</w:t>
      </w:r>
    </w:p>
    <w:p w14:paraId="6007AAE1" w14:textId="6DA351D7" w:rsidR="00CD1DD5" w:rsidRDefault="00CD1DD5" w:rsidP="007A0C1A">
      <w:pPr>
        <w:pStyle w:val="Prompt"/>
        <w:numPr>
          <w:ilvl w:val="0"/>
          <w:numId w:val="8"/>
        </w:numPr>
        <w:tabs>
          <w:tab w:val="left" w:pos="1170"/>
        </w:tabs>
        <w:ind w:left="1440"/>
      </w:pPr>
      <w:r w:rsidRPr="001728BF">
        <w:rPr>
          <w:rFonts w:cstheme="minorHAnsi"/>
          <w:szCs w:val="24"/>
        </w:rPr>
        <w:t xml:space="preserve">one </w:t>
      </w:r>
      <w:r>
        <w:rPr>
          <w:rFonts w:cstheme="minorHAnsi"/>
          <w:szCs w:val="24"/>
        </w:rPr>
        <w:t>grad</w:t>
      </w:r>
      <w:r w:rsidRPr="001728BF">
        <w:rPr>
          <w:rFonts w:cstheme="minorHAnsi"/>
          <w:szCs w:val="24"/>
        </w:rPr>
        <w:t xml:space="preserve">e-level </w:t>
      </w:r>
      <w:r>
        <w:rPr>
          <w:rFonts w:cstheme="minorHAnsi"/>
          <w:szCs w:val="24"/>
        </w:rPr>
        <w:t>Math</w:t>
      </w:r>
      <w:r w:rsidRPr="001728BF">
        <w:rPr>
          <w:rFonts w:cstheme="minorHAnsi"/>
          <w:szCs w:val="24"/>
        </w:rPr>
        <w:t xml:space="preserve"> </w:t>
      </w:r>
      <w:r>
        <w:rPr>
          <w:rFonts w:cstheme="minorHAnsi"/>
          <w:szCs w:val="24"/>
        </w:rPr>
        <w:t>C</w:t>
      </w:r>
      <w:r>
        <w:t>ontent Standard:</w:t>
      </w:r>
    </w:p>
    <w:p w14:paraId="68636F59" w14:textId="77777777" w:rsidR="004D7304" w:rsidRDefault="00CD1DD5" w:rsidP="004D7304">
      <w:r>
        <w:t>[  ]</w:t>
      </w:r>
    </w:p>
    <w:p w14:paraId="49B3A916" w14:textId="77777777" w:rsidR="004D7304" w:rsidRDefault="004D7304" w:rsidP="004D7304"/>
    <w:p w14:paraId="0C6A7F39" w14:textId="77777777" w:rsidR="004D7304" w:rsidRDefault="004D7304" w:rsidP="004D7304">
      <w:r>
        <w:t>and</w:t>
      </w:r>
    </w:p>
    <w:p w14:paraId="6C9F5318" w14:textId="77777777" w:rsidR="004D7304" w:rsidRDefault="004D7304" w:rsidP="004D7304">
      <w:pPr>
        <w:pStyle w:val="Prompt"/>
        <w:numPr>
          <w:ilvl w:val="0"/>
          <w:numId w:val="8"/>
        </w:numPr>
        <w:spacing w:before="0"/>
        <w:ind w:left="1440"/>
      </w:pPr>
      <w:r>
        <w:t>one Math Practice Standard (MP):</w:t>
      </w:r>
    </w:p>
    <w:p w14:paraId="55B7566D" w14:textId="3743B20F" w:rsidR="00CD1DD5" w:rsidRDefault="00CD1DD5" w:rsidP="004D7304">
      <w:r>
        <w:t>[  ]</w:t>
      </w:r>
    </w:p>
    <w:p w14:paraId="09750CA5" w14:textId="75BF422F" w:rsidR="00B057CF" w:rsidRPr="00B057CF" w:rsidRDefault="00B057CF" w:rsidP="00B057CF">
      <w:pPr>
        <w:pStyle w:val="Prompt"/>
        <w:numPr>
          <w:ilvl w:val="0"/>
          <w:numId w:val="8"/>
        </w:numPr>
        <w:ind w:left="1080"/>
        <w:rPr>
          <w:bCs/>
        </w:rPr>
      </w:pPr>
      <w:r w:rsidRPr="00B057CF">
        <w:rPr>
          <w:rFonts w:cstheme="minorHAnsi"/>
          <w:b/>
          <w:szCs w:val="24"/>
        </w:rPr>
        <w:t>For Adult Transition Programs (ATPs):</w:t>
      </w:r>
      <w:r w:rsidRPr="00B057CF">
        <w:rPr>
          <w:rFonts w:cstheme="minorHAnsi"/>
          <w:bCs/>
          <w:szCs w:val="24"/>
        </w:rPr>
        <w:t xml:space="preserve"> ATP is considered high school as students have not exited the TK–12 system. From the California Common Core State Standards Math, select from the California State Higher Mathematics Standards (e.g., Algebra I/Algebra II, Geometry) and the Standards for Math Practice</w:t>
      </w:r>
      <w:r w:rsidRPr="00B057CF">
        <w:rPr>
          <w:bCs/>
        </w:rPr>
        <w:t>:</w:t>
      </w:r>
    </w:p>
    <w:p w14:paraId="6A72C42B" w14:textId="77777777" w:rsidR="00B057CF" w:rsidRDefault="00B057CF" w:rsidP="00B057CF">
      <w:pPr>
        <w:pStyle w:val="Prompt"/>
        <w:numPr>
          <w:ilvl w:val="0"/>
          <w:numId w:val="8"/>
        </w:numPr>
        <w:tabs>
          <w:tab w:val="left" w:pos="1170"/>
        </w:tabs>
        <w:ind w:left="1440"/>
      </w:pPr>
      <w:r w:rsidRPr="001728BF">
        <w:rPr>
          <w:rFonts w:cstheme="minorHAnsi"/>
          <w:szCs w:val="24"/>
        </w:rPr>
        <w:t xml:space="preserve">one </w:t>
      </w:r>
      <w:r>
        <w:rPr>
          <w:rFonts w:cstheme="minorHAnsi"/>
          <w:szCs w:val="24"/>
        </w:rPr>
        <w:t>grad</w:t>
      </w:r>
      <w:r w:rsidRPr="001728BF">
        <w:rPr>
          <w:rFonts w:cstheme="minorHAnsi"/>
          <w:szCs w:val="24"/>
        </w:rPr>
        <w:t xml:space="preserve">e-level </w:t>
      </w:r>
      <w:r>
        <w:rPr>
          <w:rFonts w:cstheme="minorHAnsi"/>
          <w:szCs w:val="24"/>
        </w:rPr>
        <w:t>Math</w:t>
      </w:r>
      <w:r w:rsidRPr="001728BF">
        <w:rPr>
          <w:rFonts w:cstheme="minorHAnsi"/>
          <w:szCs w:val="24"/>
        </w:rPr>
        <w:t xml:space="preserve"> </w:t>
      </w:r>
      <w:r>
        <w:rPr>
          <w:rFonts w:cstheme="minorHAnsi"/>
          <w:szCs w:val="24"/>
        </w:rPr>
        <w:t>C</w:t>
      </w:r>
      <w:r>
        <w:t>ontent Standard:</w:t>
      </w:r>
    </w:p>
    <w:p w14:paraId="4FDCA898" w14:textId="77777777" w:rsidR="00B057CF" w:rsidRDefault="00B057CF" w:rsidP="00B057CF">
      <w:r>
        <w:t>[  ]</w:t>
      </w:r>
    </w:p>
    <w:p w14:paraId="5F3CBC8A" w14:textId="77777777" w:rsidR="00B057CF" w:rsidRDefault="00B057CF" w:rsidP="00B057CF"/>
    <w:p w14:paraId="3819D47F" w14:textId="77777777" w:rsidR="00B057CF" w:rsidRDefault="00B057CF" w:rsidP="00B057CF">
      <w:r>
        <w:t>and</w:t>
      </w:r>
    </w:p>
    <w:p w14:paraId="51F9E839" w14:textId="77777777" w:rsidR="00B057CF" w:rsidRDefault="00B057CF" w:rsidP="00B057CF">
      <w:pPr>
        <w:pStyle w:val="Prompt"/>
        <w:numPr>
          <w:ilvl w:val="0"/>
          <w:numId w:val="8"/>
        </w:numPr>
        <w:spacing w:before="0"/>
        <w:ind w:left="1440"/>
      </w:pPr>
      <w:r>
        <w:t>one Math Practice Standard (MP):</w:t>
      </w:r>
    </w:p>
    <w:p w14:paraId="7B4EB59C" w14:textId="77777777" w:rsidR="00B057CF" w:rsidRDefault="00B057CF" w:rsidP="00B057CF">
      <w:r>
        <w:t>[  ]</w:t>
      </w:r>
    </w:p>
    <w:p w14:paraId="70BD8151" w14:textId="066E82C5" w:rsidR="00210BDB" w:rsidRDefault="00210BDB" w:rsidP="00210BDB">
      <w:pPr>
        <w:pStyle w:val="Prompt"/>
        <w:numPr>
          <w:ilvl w:val="0"/>
          <w:numId w:val="8"/>
        </w:numPr>
        <w:ind w:left="1080"/>
      </w:pPr>
      <w:r w:rsidRPr="00E478B3">
        <w:t xml:space="preserve">If the </w:t>
      </w:r>
      <w:r>
        <w:t>FS is</w:t>
      </w:r>
      <w:r w:rsidRPr="00E478B3">
        <w:t xml:space="preserve"> eligible for the California Alternate Assessments (CAA) for Math or </w:t>
      </w:r>
      <w:r>
        <w:t>is</w:t>
      </w:r>
      <w:r w:rsidRPr="00E478B3">
        <w:t xml:space="preserve"> eligible for an alternate curriculum as a part of their IEP</w:t>
      </w:r>
      <w:r w:rsidR="006A11E2">
        <w:t xml:space="preserve"> or IFSP</w:t>
      </w:r>
      <w:r w:rsidRPr="00E478B3">
        <w:t xml:space="preserve">, you may use the </w:t>
      </w:r>
      <w:hyperlink r:id="rId13" w:tgtFrame="_blank" w:history="1">
        <w:r w:rsidRPr="006B7773">
          <w:rPr>
            <w:rStyle w:val="Hyperlink"/>
            <w:color w:val="2F5496" w:themeColor="accent5" w:themeShade="BF"/>
          </w:rPr>
          <w:t>Core Content Connectors (CCCs)</w:t>
        </w:r>
      </w:hyperlink>
      <w:r w:rsidRPr="00E478B3">
        <w:t xml:space="preserve"> aligned with the grade level of the </w:t>
      </w:r>
      <w:r>
        <w:t>FS</w:t>
      </w:r>
      <w:r w:rsidRPr="00E478B3">
        <w:t xml:space="preserve"> to plan your lesson.</w:t>
      </w:r>
    </w:p>
    <w:p w14:paraId="2F03787A" w14:textId="77777777" w:rsidR="00210BDB" w:rsidRDefault="00210BDB" w:rsidP="00210BDB">
      <w:r>
        <w:t>[  ]</w:t>
      </w:r>
    </w:p>
    <w:p w14:paraId="21982C4D" w14:textId="34A83702" w:rsidR="00B057CF" w:rsidRDefault="00B057CF" w:rsidP="00B057CF">
      <w:pPr>
        <w:pStyle w:val="Prompt"/>
        <w:numPr>
          <w:ilvl w:val="0"/>
          <w:numId w:val="8"/>
        </w:numPr>
        <w:ind w:left="1080"/>
      </w:pPr>
      <w:r w:rsidRPr="00B057CF">
        <w:rPr>
          <w:b/>
          <w:bCs/>
        </w:rPr>
        <w:t>If the FS is a braille user</w:t>
      </w:r>
      <w:r w:rsidRPr="00B057CF">
        <w:t xml:space="preserve">, select one </w:t>
      </w:r>
      <w:hyperlink r:id="rId14" w:history="1">
        <w:r w:rsidRPr="006B7773">
          <w:rPr>
            <w:rStyle w:val="Hyperlink"/>
            <w:color w:val="2F5496" w:themeColor="accent5" w:themeShade="BF"/>
          </w:rPr>
          <w:t>CA Braille Mathematics Standard</w:t>
        </w:r>
      </w:hyperlink>
      <w:r w:rsidRPr="00B057CF">
        <w:t xml:space="preserve"> in addition to the grade-level content standard and Mathematical Practice identified above</w:t>
      </w:r>
      <w:r w:rsidRPr="00E478B3">
        <w:t>.</w:t>
      </w:r>
    </w:p>
    <w:p w14:paraId="65E83D58" w14:textId="77777777" w:rsidR="00B057CF" w:rsidRDefault="00B057CF" w:rsidP="00B057CF">
      <w:r>
        <w:t>[  ]</w:t>
      </w:r>
    </w:p>
    <w:p w14:paraId="037ABD2B" w14:textId="6AC070C5" w:rsidR="002C4305" w:rsidRDefault="004C0FED" w:rsidP="002C4305">
      <w:pPr>
        <w:pStyle w:val="Prompt"/>
      </w:pPr>
      <w:r w:rsidRPr="004C0FED">
        <w:rPr>
          <w:rFonts w:cstheme="minorHAnsi"/>
        </w:rPr>
        <w:t>2.</w:t>
      </w:r>
      <w:r w:rsidRPr="004C0FED">
        <w:rPr>
          <w:rFonts w:cstheme="minorHAnsi"/>
        </w:rPr>
        <w:tab/>
      </w:r>
      <w:r w:rsidR="004B09E8">
        <w:rPr>
          <w:rFonts w:cstheme="minorHAnsi"/>
          <w:b/>
          <w:bCs/>
        </w:rPr>
        <w:t>Learning Goals</w:t>
      </w:r>
      <w:r w:rsidRPr="004C0FED">
        <w:rPr>
          <w:rFonts w:cstheme="minorHAnsi"/>
          <w:b/>
          <w:bCs/>
        </w:rPr>
        <w:t>:</w:t>
      </w:r>
    </w:p>
    <w:p w14:paraId="417F70B1" w14:textId="27C1125F" w:rsidR="004B09E8" w:rsidRPr="004B09E8" w:rsidRDefault="004B09E8" w:rsidP="007A0C1A">
      <w:pPr>
        <w:pStyle w:val="Prompt"/>
        <w:numPr>
          <w:ilvl w:val="0"/>
          <w:numId w:val="8"/>
        </w:numPr>
        <w:ind w:left="720"/>
      </w:pPr>
      <w:r w:rsidRPr="004B09E8">
        <w:rPr>
          <w:rFonts w:cstheme="minorHAnsi"/>
          <w:b/>
          <w:bCs/>
        </w:rPr>
        <w:t>Develop One Math Content and Practice Learning Goal:</w:t>
      </w:r>
      <w:r w:rsidRPr="004B09E8">
        <w:rPr>
          <w:rFonts w:cstheme="minorHAnsi"/>
        </w:rPr>
        <w:t xml:space="preserve"> Based on the age-/grade-level strand/standard and math practice you selected, write one appropriate math learning goal that includes </w:t>
      </w:r>
      <w:r w:rsidRPr="004B09E8">
        <w:rPr>
          <w:rFonts w:cstheme="minorHAnsi"/>
          <w:b/>
          <w:bCs/>
        </w:rPr>
        <w:t>both</w:t>
      </w:r>
      <w:r w:rsidRPr="004B09E8">
        <w:rPr>
          <w:rFonts w:cstheme="minorHAnsi"/>
        </w:rPr>
        <w:t xml:space="preserve"> math content </w:t>
      </w:r>
      <w:r w:rsidRPr="004B09E8">
        <w:rPr>
          <w:rFonts w:cstheme="minorHAnsi"/>
          <w:b/>
          <w:bCs/>
        </w:rPr>
        <w:t>and</w:t>
      </w:r>
      <w:r w:rsidRPr="004B09E8">
        <w:rPr>
          <w:rFonts w:cstheme="minorHAnsi"/>
        </w:rPr>
        <w:t xml:space="preserve"> practice </w:t>
      </w:r>
      <w:r w:rsidRPr="004B09E8">
        <w:t xml:space="preserve">(see examples on </w:t>
      </w:r>
      <w:r w:rsidR="00867983">
        <w:br/>
      </w:r>
      <w:r w:rsidRPr="004B09E8">
        <w:t>page</w:t>
      </w:r>
      <w:r w:rsidR="00867983">
        <w:t>s</w:t>
      </w:r>
      <w:r w:rsidRPr="004B09E8">
        <w:t xml:space="preserve"> </w:t>
      </w:r>
      <w:r w:rsidR="00B057CF">
        <w:t>20</w:t>
      </w:r>
      <w:r w:rsidR="00867983">
        <w:t>–</w:t>
      </w:r>
      <w:r w:rsidR="00210BDB">
        <w:t>2</w:t>
      </w:r>
      <w:r w:rsidR="00B057CF">
        <w:t>2</w:t>
      </w:r>
      <w:r w:rsidRPr="004B09E8">
        <w:t xml:space="preserve"> of the Math Cycle Performance Assessment Guide)</w:t>
      </w:r>
      <w:r w:rsidRPr="004B09E8">
        <w:rPr>
          <w:rFonts w:cstheme="minorHAnsi"/>
        </w:rPr>
        <w:t>.</w:t>
      </w:r>
      <w:r w:rsidR="002F5D62">
        <w:rPr>
          <w:rFonts w:cstheme="minorHAnsi"/>
        </w:rPr>
        <w:br/>
      </w:r>
      <w:r w:rsidR="002F5D62">
        <w:rPr>
          <w:rFonts w:cstheme="minorHAnsi"/>
        </w:rPr>
        <w:br/>
      </w:r>
      <w:r w:rsidR="002F5D62" w:rsidRPr="002F5D62">
        <w:rPr>
          <w:b/>
          <w:bCs/>
        </w:rPr>
        <w:t>If the FS is a braille user,</w:t>
      </w:r>
      <w:r w:rsidR="002F5D62" w:rsidRPr="002F5D62">
        <w:t xml:space="preserve"> the math learning goal should also incorporate the selected CA Braille Mathematics Standard.</w:t>
      </w:r>
    </w:p>
    <w:p w14:paraId="1FEC2621" w14:textId="6CEE4071" w:rsidR="004B09E8" w:rsidRDefault="004B09E8" w:rsidP="007E4033">
      <w:r>
        <w:t>[  ]</w:t>
      </w:r>
    </w:p>
    <w:p w14:paraId="633F0BE2" w14:textId="0BABC0F9" w:rsidR="004B09E8" w:rsidRDefault="004B09E8" w:rsidP="007A0C1A">
      <w:pPr>
        <w:pStyle w:val="Prompt"/>
        <w:numPr>
          <w:ilvl w:val="0"/>
          <w:numId w:val="8"/>
        </w:numPr>
        <w:ind w:left="720"/>
      </w:pPr>
      <w:r w:rsidRPr="004B09E8">
        <w:rPr>
          <w:b/>
          <w:bCs/>
        </w:rPr>
        <w:t>Develop One Math ALD Learning Goal:</w:t>
      </w:r>
      <w:r w:rsidRPr="004B09E8">
        <w:t xml:space="preserve"> Develop a math ALD learning goal that aligns with the math content and practice learning goal you developed (see examples on page </w:t>
      </w:r>
      <w:r w:rsidR="00210BDB">
        <w:t>2</w:t>
      </w:r>
      <w:r w:rsidR="00B057CF">
        <w:t>3</w:t>
      </w:r>
      <w:r w:rsidRPr="004B09E8">
        <w:t xml:space="preserve"> of the Math Cy</w:t>
      </w:r>
      <w:r w:rsidRPr="00CD1DD5">
        <w:t>cle Performance Assessment Guide</w:t>
      </w:r>
      <w:r w:rsidRPr="004C0FED">
        <w:t>).</w:t>
      </w:r>
      <w:r>
        <w:t xml:space="preserve"> </w:t>
      </w:r>
      <w:r w:rsidRPr="004B09E8">
        <w:t xml:space="preserve">Think about relevant math academic vocabulary the </w:t>
      </w:r>
      <w:r w:rsidR="00E85AF2">
        <w:t>FS</w:t>
      </w:r>
      <w:r w:rsidRPr="004B09E8">
        <w:t xml:space="preserve"> will need during the lesson</w:t>
      </w:r>
      <w:r>
        <w:t>.</w:t>
      </w:r>
    </w:p>
    <w:p w14:paraId="04B7C209" w14:textId="77777777" w:rsidR="004B09E8" w:rsidRDefault="004B09E8" w:rsidP="007E4033">
      <w:r>
        <w:t>[  ]</w:t>
      </w:r>
    </w:p>
    <w:p w14:paraId="3BCE4E07" w14:textId="68FAC413" w:rsidR="00FA0FA4" w:rsidRDefault="00FA0FA4" w:rsidP="00FA0FA4">
      <w:pPr>
        <w:pStyle w:val="Prompt"/>
      </w:pPr>
      <w:r>
        <w:rPr>
          <w:shd w:val="pct15" w:color="auto" w:fill="auto"/>
        </w:rPr>
        <w:t>3.</w:t>
      </w:r>
      <w:r>
        <w:rPr>
          <w:shd w:val="pct15" w:color="auto" w:fill="auto"/>
        </w:rPr>
        <w:tab/>
      </w:r>
      <w:r w:rsidR="004B09E8" w:rsidRPr="004B09E8">
        <w:rPr>
          <w:shd w:val="pct15" w:color="auto" w:fill="auto"/>
        </w:rPr>
        <w:t>Summarize your math lesson activity(ies</w:t>
      </w:r>
      <w:r w:rsidR="004B09E8">
        <w:rPr>
          <w:shd w:val="pct15" w:color="auto" w:fill="auto"/>
        </w:rPr>
        <w:t>).</w:t>
      </w:r>
    </w:p>
    <w:p w14:paraId="0F2FB69C" w14:textId="77777777" w:rsidR="00CD1DD5" w:rsidRDefault="00CD1DD5" w:rsidP="007E4033">
      <w:r>
        <w:t>[  ]</w:t>
      </w:r>
    </w:p>
    <w:p w14:paraId="7F8BE25B" w14:textId="0B726B75" w:rsidR="002C4305" w:rsidRDefault="00BB7BD5" w:rsidP="00BB7BD5">
      <w:pPr>
        <w:pStyle w:val="Prompt"/>
      </w:pPr>
      <w:r>
        <w:rPr>
          <w:shd w:val="pct15" w:color="auto" w:fill="auto"/>
        </w:rPr>
        <w:t>4.</w:t>
      </w:r>
      <w:r>
        <w:rPr>
          <w:shd w:val="pct15" w:color="auto" w:fill="auto"/>
        </w:rPr>
        <w:tab/>
      </w:r>
      <w:r w:rsidR="004B09E8" w:rsidRPr="004B09E8">
        <w:rPr>
          <w:shd w:val="pct15" w:color="auto" w:fill="auto"/>
        </w:rPr>
        <w:t xml:space="preserve">Within the </w:t>
      </w:r>
      <w:r w:rsidR="00B057CF">
        <w:rPr>
          <w:shd w:val="pct15" w:color="auto" w:fill="auto"/>
        </w:rPr>
        <w:t xml:space="preserve">multimodal and/or multisensory </w:t>
      </w:r>
      <w:r w:rsidR="004B09E8" w:rsidRPr="004B09E8">
        <w:rPr>
          <w:shd w:val="pct15" w:color="auto" w:fill="auto"/>
        </w:rPr>
        <w:t xml:space="preserve">math lesson, </w:t>
      </w:r>
      <w:r w:rsidR="004B09E8">
        <w:rPr>
          <w:shd w:val="pct15" w:color="auto" w:fill="auto"/>
        </w:rPr>
        <w:t>d</w:t>
      </w:r>
      <w:r w:rsidRPr="00BB7BD5">
        <w:rPr>
          <w:shd w:val="pct15" w:color="auto" w:fill="auto"/>
        </w:rPr>
        <w:t>escribe how you will:</w:t>
      </w:r>
    </w:p>
    <w:p w14:paraId="4EC744A7" w14:textId="655081F2" w:rsidR="00BB7BD5" w:rsidRDefault="004B09E8" w:rsidP="007A0C1A">
      <w:pPr>
        <w:pStyle w:val="Prompt"/>
        <w:numPr>
          <w:ilvl w:val="0"/>
          <w:numId w:val="8"/>
        </w:numPr>
        <w:ind w:left="720"/>
      </w:pPr>
      <w:r w:rsidRPr="004B09E8">
        <w:t xml:space="preserve">Support </w:t>
      </w:r>
      <w:r w:rsidR="00E85AF2">
        <w:t>the FS</w:t>
      </w:r>
      <w:r w:rsidRPr="004B09E8">
        <w:t xml:space="preserve"> in meeting the math content and practice learning goals</w:t>
      </w:r>
      <w:r w:rsidR="00BB7BD5" w:rsidRPr="00BB7BD5">
        <w:t>.</w:t>
      </w:r>
    </w:p>
    <w:p w14:paraId="4039CE6E" w14:textId="1BBA226C" w:rsidR="008C1C62" w:rsidRDefault="004E7C68" w:rsidP="007E4033">
      <w:r>
        <w:t>[  ]</w:t>
      </w:r>
    </w:p>
    <w:p w14:paraId="00B9ACDC" w14:textId="4415FCDD" w:rsidR="00BB7BD5" w:rsidRDefault="004B09E8" w:rsidP="007A0C1A">
      <w:pPr>
        <w:pStyle w:val="Prompt"/>
        <w:numPr>
          <w:ilvl w:val="0"/>
          <w:numId w:val="8"/>
        </w:numPr>
        <w:ind w:left="720"/>
      </w:pPr>
      <w:r w:rsidRPr="004B09E8">
        <w:t xml:space="preserve">Support </w:t>
      </w:r>
      <w:r w:rsidR="00E85AF2">
        <w:t>the FS</w:t>
      </w:r>
      <w:r w:rsidRPr="004B09E8">
        <w:t xml:space="preserve"> in meeting the math ALD learning goals</w:t>
      </w:r>
      <w:r w:rsidR="00BB7BD5" w:rsidRPr="00BB7BD5">
        <w:t>.</w:t>
      </w:r>
    </w:p>
    <w:p w14:paraId="6E2934BB" w14:textId="77777777" w:rsidR="00BB7BD5" w:rsidRDefault="00BB7BD5" w:rsidP="007E4033">
      <w:r>
        <w:t>[  ]</w:t>
      </w:r>
    </w:p>
    <w:p w14:paraId="2EFE2BAC" w14:textId="692D9B31" w:rsidR="00E85AF2" w:rsidRDefault="00E85AF2" w:rsidP="00E85AF2">
      <w:pPr>
        <w:pStyle w:val="Prompt"/>
        <w:numPr>
          <w:ilvl w:val="0"/>
          <w:numId w:val="8"/>
        </w:numPr>
        <w:ind w:left="720"/>
      </w:pPr>
      <w:r w:rsidRPr="00E13C2B">
        <w:t>Support the FS’s math-related IEP</w:t>
      </w:r>
      <w:r w:rsidR="00B057CF">
        <w:t xml:space="preserve"> or IFSP</w:t>
      </w:r>
      <w:r w:rsidRPr="00E13C2B">
        <w:t xml:space="preserve"> goal(s) during the lesson.</w:t>
      </w:r>
    </w:p>
    <w:p w14:paraId="67DE29AB" w14:textId="77777777" w:rsidR="00E85AF2" w:rsidRDefault="00E85AF2" w:rsidP="00E85AF2">
      <w:r>
        <w:lastRenderedPageBreak/>
        <w:t>[  ]</w:t>
      </w:r>
    </w:p>
    <w:p w14:paraId="3DD8EEB5" w14:textId="3B657369" w:rsidR="00BB7BD5" w:rsidRDefault="00B057CF" w:rsidP="007A0C1A">
      <w:pPr>
        <w:pStyle w:val="Prompt"/>
        <w:numPr>
          <w:ilvl w:val="0"/>
          <w:numId w:val="8"/>
        </w:numPr>
        <w:ind w:left="720"/>
      </w:pPr>
      <w:r w:rsidRPr="00B057CF">
        <w:rPr>
          <w:rFonts w:cstheme="minorHAnsi"/>
        </w:rPr>
        <w:t>Integrate the area(s) of the ECC relevant to math</w:t>
      </w:r>
      <w:r w:rsidR="00BB7BD5" w:rsidRPr="001728BF">
        <w:rPr>
          <w:rFonts w:cstheme="minorHAnsi"/>
        </w:rPr>
        <w:t>.</w:t>
      </w:r>
    </w:p>
    <w:p w14:paraId="464A7609" w14:textId="77777777" w:rsidR="00BB7BD5" w:rsidRDefault="00BB7BD5" w:rsidP="007E4033">
      <w:r>
        <w:t>[  ]</w:t>
      </w:r>
    </w:p>
    <w:p w14:paraId="319F20C5" w14:textId="3FC002BE" w:rsidR="00BB7BD5" w:rsidRDefault="00B057CF" w:rsidP="007A0C1A">
      <w:pPr>
        <w:pStyle w:val="Prompt"/>
        <w:numPr>
          <w:ilvl w:val="0"/>
          <w:numId w:val="8"/>
        </w:numPr>
        <w:ind w:left="720"/>
      </w:pPr>
      <w:r w:rsidRPr="00B057CF">
        <w:rPr>
          <w:rFonts w:cstheme="minorHAnsi"/>
        </w:rPr>
        <w:t>Support the FS’s learning through providing instruction in the necessary prerequisite and/or compensatory skills</w:t>
      </w:r>
      <w:r w:rsidR="00BB7BD5">
        <w:rPr>
          <w:rFonts w:cstheme="minorHAnsi"/>
        </w:rPr>
        <w:t>.</w:t>
      </w:r>
    </w:p>
    <w:p w14:paraId="40B8F5D1" w14:textId="77777777" w:rsidR="00BB7BD5" w:rsidRDefault="00BB7BD5" w:rsidP="007E4033">
      <w:r>
        <w:t>[  ]</w:t>
      </w:r>
    </w:p>
    <w:p w14:paraId="12BB1B03" w14:textId="56753B62" w:rsidR="00BB7BD5" w:rsidRPr="00623AD2" w:rsidRDefault="00B057CF" w:rsidP="007A0C1A">
      <w:pPr>
        <w:pStyle w:val="Prompt"/>
        <w:numPr>
          <w:ilvl w:val="0"/>
          <w:numId w:val="8"/>
        </w:numPr>
        <w:ind w:left="720"/>
      </w:pPr>
      <w:r w:rsidRPr="00B057CF">
        <w:rPr>
          <w:rStyle w:val="ui-provider"/>
        </w:rPr>
        <w:t>Anticipate concepts that the FS may need additional instruction/support in and after the math lesson</w:t>
      </w:r>
      <w:r w:rsidR="00BB7BD5" w:rsidRPr="00623AD2">
        <w:rPr>
          <w:rStyle w:val="ui-provider"/>
        </w:rPr>
        <w:t>.</w:t>
      </w:r>
    </w:p>
    <w:p w14:paraId="2F07EB87" w14:textId="77777777" w:rsidR="00BB7BD5" w:rsidRDefault="00BB7BD5" w:rsidP="007E4033">
      <w:r>
        <w:t>[  ]</w:t>
      </w:r>
    </w:p>
    <w:p w14:paraId="5DE35EAD" w14:textId="39439D0C" w:rsidR="00BB7BD5" w:rsidRDefault="004B09E8" w:rsidP="007A0C1A">
      <w:pPr>
        <w:pStyle w:val="Prompt"/>
        <w:numPr>
          <w:ilvl w:val="0"/>
          <w:numId w:val="8"/>
        </w:numPr>
        <w:ind w:left="720"/>
      </w:pPr>
      <w:r w:rsidRPr="004B09E8">
        <w:t xml:space="preserve">Leverage </w:t>
      </w:r>
      <w:r w:rsidR="00E85AF2" w:rsidRPr="004B09E8">
        <w:rPr>
          <w:rFonts w:cstheme="minorHAnsi"/>
        </w:rPr>
        <w:t xml:space="preserve">the </w:t>
      </w:r>
      <w:r w:rsidR="00E85AF2">
        <w:t>FS’s</w:t>
      </w:r>
      <w:r w:rsidRPr="004B09E8">
        <w:t xml:space="preserve"> assets and/or interests</w:t>
      </w:r>
      <w:r w:rsidR="004C0FED" w:rsidRPr="004C0FED">
        <w:t>.</w:t>
      </w:r>
    </w:p>
    <w:p w14:paraId="2F1982BF" w14:textId="555CFFE7" w:rsidR="00BB7BD5" w:rsidRDefault="00BB7BD5" w:rsidP="007E4033">
      <w:r>
        <w:t>[  ]</w:t>
      </w:r>
      <w:bookmarkEnd w:id="1"/>
    </w:p>
    <w:p w14:paraId="78212750" w14:textId="331894F2" w:rsidR="00F74DCF" w:rsidRDefault="00B057CF" w:rsidP="007A0C1A">
      <w:pPr>
        <w:pStyle w:val="Prompt"/>
        <w:numPr>
          <w:ilvl w:val="0"/>
          <w:numId w:val="8"/>
        </w:numPr>
        <w:ind w:left="720"/>
      </w:pPr>
      <w:r w:rsidRPr="00B057CF">
        <w:t>Use multimodal and/or multisensory, UDL-focused instructional strategy(ies) to support student learning</w:t>
      </w:r>
      <w:r w:rsidR="00F74DCF" w:rsidRPr="004C0FED">
        <w:t>.</w:t>
      </w:r>
    </w:p>
    <w:p w14:paraId="2AEE18E8" w14:textId="77777777" w:rsidR="00F74DCF" w:rsidRDefault="00F74DCF" w:rsidP="007E4033">
      <w:r>
        <w:t>[  ]</w:t>
      </w:r>
    </w:p>
    <w:p w14:paraId="7AFE1E15" w14:textId="2F4972F9" w:rsidR="00E85AF2" w:rsidRDefault="00E85AF2" w:rsidP="00E85AF2">
      <w:pPr>
        <w:pStyle w:val="Prompt"/>
        <w:numPr>
          <w:ilvl w:val="0"/>
          <w:numId w:val="8"/>
        </w:numPr>
        <w:ind w:left="720"/>
      </w:pPr>
      <w:r w:rsidRPr="00D94C96">
        <w:rPr>
          <w:b/>
          <w:bCs/>
        </w:rPr>
        <w:t>If applicable</w:t>
      </w:r>
      <w:r w:rsidRPr="00B6675C">
        <w:t>,</w:t>
      </w:r>
      <w:r w:rsidRPr="00E11BB0">
        <w:t xml:space="preserve"> </w:t>
      </w:r>
      <w:r w:rsidR="00B057CF" w:rsidRPr="00B057CF">
        <w:t>teach the FS to use visual, nonvisual, and/or adaptive methods to independently organize their own workspace, manage materials, and gain access to needed resources during the math lesson</w:t>
      </w:r>
      <w:r w:rsidRPr="00E85AF2">
        <w:t>.</w:t>
      </w:r>
    </w:p>
    <w:p w14:paraId="01D51653" w14:textId="77777777" w:rsidR="00E85AF2" w:rsidRDefault="00E85AF2" w:rsidP="00E85AF2">
      <w:r>
        <w:t>[  ]</w:t>
      </w:r>
    </w:p>
    <w:p w14:paraId="11D01E25" w14:textId="3D2EBB40" w:rsidR="00F74DCF" w:rsidRDefault="00F74DCF" w:rsidP="00F74DCF">
      <w:pPr>
        <w:pStyle w:val="Prompt"/>
        <w:rPr>
          <w:rFonts w:cstheme="minorHAnsi"/>
        </w:rPr>
      </w:pPr>
      <w:r>
        <w:rPr>
          <w:rFonts w:cstheme="minorHAnsi"/>
        </w:rPr>
        <w:t>5</w:t>
      </w:r>
      <w:r w:rsidRPr="00F74DCF">
        <w:rPr>
          <w:rFonts w:cstheme="minorHAnsi"/>
        </w:rPr>
        <w:t>.</w:t>
      </w:r>
      <w:r w:rsidRPr="00F74DCF">
        <w:rPr>
          <w:rFonts w:cstheme="minorHAnsi"/>
        </w:rPr>
        <w:tab/>
        <w:t>What instructional materials and/or resources will you use in the math lesson? Why</w:t>
      </w:r>
      <w:r>
        <w:rPr>
          <w:rFonts w:cstheme="minorHAnsi"/>
        </w:rPr>
        <w:t>?</w:t>
      </w:r>
    </w:p>
    <w:p w14:paraId="4D94999A" w14:textId="77777777" w:rsidR="00F74DCF" w:rsidRDefault="00F74DCF" w:rsidP="007E4033">
      <w:r>
        <w:t>[  ]</w:t>
      </w:r>
    </w:p>
    <w:sectPr w:rsidR="00F74DCF" w:rsidSect="009416B2">
      <w:headerReference w:type="default" r:id="rId15"/>
      <w:footerReference w:type="default" r:id="rId1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7A41F" w14:textId="77777777" w:rsidR="003C6BFB" w:rsidRDefault="003C6BFB" w:rsidP="004E7F3B">
      <w:r>
        <w:separator/>
      </w:r>
    </w:p>
  </w:endnote>
  <w:endnote w:type="continuationSeparator" w:id="0">
    <w:p w14:paraId="1E82AFB5" w14:textId="77777777" w:rsidR="003C6BFB" w:rsidRDefault="003C6BFB" w:rsidP="004E7F3B">
      <w:r>
        <w:continuationSeparator/>
      </w:r>
    </w:p>
  </w:endnote>
  <w:endnote w:type="continuationNotice" w:id="1">
    <w:p w14:paraId="661D4F88" w14:textId="77777777" w:rsidR="003C6BFB" w:rsidRDefault="003C6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7FB7CBB3" w:rsidR="00DA40E2" w:rsidRPr="00FD3D82" w:rsidRDefault="00DA40E2" w:rsidP="00FD3D82">
    <w:pPr>
      <w:tabs>
        <w:tab w:val="right" w:pos="9360"/>
      </w:tabs>
      <w:rPr>
        <w:color w:val="404040" w:themeColor="text1" w:themeTint="BF"/>
        <w:sz w:val="18"/>
        <w:szCs w:val="18"/>
      </w:rPr>
    </w:pPr>
    <w:r w:rsidRPr="00FD3D82">
      <w:rPr>
        <w:color w:val="404040" w:themeColor="text1" w:themeTint="BF"/>
        <w:sz w:val="18"/>
        <w:szCs w:val="18"/>
      </w:rPr>
      <w:t xml:space="preserve">Copyright © </w:t>
    </w:r>
    <w:r w:rsidR="004E3B3D" w:rsidRPr="00FD3D82">
      <w:rPr>
        <w:color w:val="404040" w:themeColor="text1" w:themeTint="BF"/>
        <w:sz w:val="18"/>
        <w:szCs w:val="18"/>
      </w:rPr>
      <w:t>20</w:t>
    </w:r>
    <w:r w:rsidR="004E3B3D">
      <w:rPr>
        <w:color w:val="404040" w:themeColor="text1" w:themeTint="BF"/>
        <w:sz w:val="18"/>
        <w:szCs w:val="18"/>
      </w:rPr>
      <w:t>2</w:t>
    </w:r>
    <w:r w:rsidR="0031272D">
      <w:rPr>
        <w:color w:val="404040" w:themeColor="text1" w:themeTint="BF"/>
        <w:sz w:val="18"/>
        <w:szCs w:val="18"/>
      </w:rPr>
      <w:t>6</w:t>
    </w:r>
    <w:r w:rsidR="004E3B3D" w:rsidRPr="00FD3D82">
      <w:rPr>
        <w:color w:val="404040" w:themeColor="text1" w:themeTint="BF"/>
        <w:sz w:val="18"/>
        <w:szCs w:val="18"/>
      </w:rPr>
      <w:t xml:space="preserve"> </w:t>
    </w:r>
    <w:r w:rsidRPr="00FD3D82">
      <w:rPr>
        <w:color w:val="404040" w:themeColor="text1" w:themeTint="BF"/>
        <w:sz w:val="18"/>
        <w:szCs w:val="18"/>
      </w:rPr>
      <w:t>by the California Commission on Teacher Credentialing</w:t>
    </w:r>
    <w:r w:rsidR="00FD3D82" w:rsidRPr="00FD3D82">
      <w:rPr>
        <w:color w:val="404040" w:themeColor="text1" w:themeTint="BF"/>
        <w:sz w:val="18"/>
        <w:szCs w:val="18"/>
      </w:rPr>
      <w:t xml:space="preserve"> </w:t>
    </w:r>
    <w:r w:rsidR="00FD3D82">
      <w:rPr>
        <w:color w:val="404040" w:themeColor="text1" w:themeTint="BF"/>
        <w:sz w:val="18"/>
        <w:szCs w:val="18"/>
      </w:rPr>
      <w:tab/>
    </w:r>
    <w:r w:rsidR="00FD3D82" w:rsidRPr="00FD3D82">
      <w:rPr>
        <w:color w:val="404040" w:themeColor="text1" w:themeTint="BF"/>
        <w:sz w:val="18"/>
        <w:szCs w:val="18"/>
      </w:rPr>
      <w:t xml:space="preserve">Page </w:t>
    </w:r>
    <w:r w:rsidR="00FD3D82" w:rsidRPr="00FD3D82">
      <w:rPr>
        <w:bCs/>
        <w:color w:val="404040" w:themeColor="text1" w:themeTint="BF"/>
        <w:sz w:val="18"/>
        <w:szCs w:val="18"/>
      </w:rPr>
      <w:fldChar w:fldCharType="begin"/>
    </w:r>
    <w:r w:rsidR="00FD3D82" w:rsidRPr="00FD3D82">
      <w:rPr>
        <w:bCs/>
        <w:color w:val="404040" w:themeColor="text1" w:themeTint="BF"/>
        <w:sz w:val="18"/>
        <w:szCs w:val="18"/>
      </w:rPr>
      <w:instrText xml:space="preserve"> PAGE  \* Arabic  \* MERGEFORMAT </w:instrText>
    </w:r>
    <w:r w:rsidR="00FD3D82" w:rsidRPr="00FD3D82">
      <w:rPr>
        <w:bCs/>
        <w:color w:val="404040" w:themeColor="text1" w:themeTint="BF"/>
        <w:sz w:val="18"/>
        <w:szCs w:val="18"/>
      </w:rPr>
      <w:fldChar w:fldCharType="separate"/>
    </w:r>
    <w:r w:rsidR="00D64FCA">
      <w:rPr>
        <w:bCs/>
        <w:noProof/>
        <w:color w:val="404040" w:themeColor="text1" w:themeTint="BF"/>
        <w:sz w:val="18"/>
        <w:szCs w:val="18"/>
      </w:rPr>
      <w:t>2</w:t>
    </w:r>
    <w:r w:rsidR="00FD3D82" w:rsidRPr="00FD3D82">
      <w:rPr>
        <w:bCs/>
        <w:color w:val="404040" w:themeColor="text1" w:themeTint="BF"/>
        <w:sz w:val="18"/>
        <w:szCs w:val="18"/>
      </w:rPr>
      <w:fldChar w:fldCharType="end"/>
    </w:r>
    <w:r w:rsidR="00FD3D82" w:rsidRPr="00FD3D82">
      <w:rPr>
        <w:color w:val="404040" w:themeColor="text1" w:themeTint="BF"/>
        <w:sz w:val="18"/>
        <w:szCs w:val="18"/>
      </w:rPr>
      <w:t xml:space="preserve"> of </w:t>
    </w:r>
    <w:r w:rsidR="00FD3D82" w:rsidRPr="00FD3D82">
      <w:rPr>
        <w:bCs/>
        <w:color w:val="404040" w:themeColor="text1" w:themeTint="BF"/>
        <w:sz w:val="18"/>
        <w:szCs w:val="18"/>
      </w:rPr>
      <w:fldChar w:fldCharType="begin"/>
    </w:r>
    <w:r w:rsidR="00FD3D82" w:rsidRPr="00FD3D82">
      <w:rPr>
        <w:bCs/>
        <w:color w:val="404040" w:themeColor="text1" w:themeTint="BF"/>
        <w:sz w:val="18"/>
        <w:szCs w:val="18"/>
      </w:rPr>
      <w:instrText xml:space="preserve"> NUMPAGES  \* Arabic  \* MERGEFORMAT </w:instrText>
    </w:r>
    <w:r w:rsidR="00FD3D82" w:rsidRPr="00FD3D82">
      <w:rPr>
        <w:bCs/>
        <w:color w:val="404040" w:themeColor="text1" w:themeTint="BF"/>
        <w:sz w:val="18"/>
        <w:szCs w:val="18"/>
      </w:rPr>
      <w:fldChar w:fldCharType="separate"/>
    </w:r>
    <w:r w:rsidR="00D64FCA">
      <w:rPr>
        <w:bCs/>
        <w:noProof/>
        <w:color w:val="404040" w:themeColor="text1" w:themeTint="BF"/>
        <w:sz w:val="18"/>
        <w:szCs w:val="18"/>
      </w:rPr>
      <w:t>2</w:t>
    </w:r>
    <w:r w:rsidR="00FD3D82" w:rsidRPr="00FD3D82">
      <w:rPr>
        <w:bCs/>
        <w:color w:val="404040" w:themeColor="text1" w:themeTint="BF"/>
        <w:sz w:val="18"/>
        <w:szCs w:val="18"/>
      </w:rPr>
      <w:fldChar w:fldCharType="end"/>
    </w:r>
  </w:p>
  <w:p w14:paraId="12048ACB" w14:textId="07E0D266" w:rsidR="00DA40E2" w:rsidRPr="00FD3D82" w:rsidRDefault="003B550D" w:rsidP="00DA40E2">
    <w:pPr>
      <w:tabs>
        <w:tab w:val="right" w:pos="9360"/>
      </w:tabs>
      <w:rPr>
        <w:color w:val="404040" w:themeColor="text1" w:themeTint="BF"/>
        <w:sz w:val="18"/>
        <w:szCs w:val="18"/>
      </w:rPr>
    </w:pPr>
    <w:r w:rsidRPr="003B550D">
      <w:rPr>
        <w:color w:val="404040" w:themeColor="text1" w:themeTint="BF"/>
        <w:sz w:val="18"/>
        <w:szCs w:val="18"/>
      </w:rPr>
      <w:t>May Lee State Office Complex, 651 Bannon Street, Suite 600</w:t>
    </w:r>
    <w:bookmarkStart w:id="4" w:name="_Hlk168596052"/>
    <w:r w:rsidR="00DA40E2" w:rsidRPr="00FD3D82">
      <w:rPr>
        <w:color w:val="404040" w:themeColor="text1" w:themeTint="BF"/>
        <w:sz w:val="18"/>
        <w:szCs w:val="18"/>
      </w:rPr>
      <w:t>, Sacramento, CA 95811</w:t>
    </w:r>
    <w:bookmarkEnd w:id="4"/>
    <w:r w:rsidR="00DA40E2" w:rsidRPr="00FD3D82">
      <w:rPr>
        <w:color w:val="404040" w:themeColor="text1" w:themeTint="BF"/>
        <w:sz w:val="18"/>
        <w:szCs w:val="18"/>
      </w:rPr>
      <w:tab/>
    </w:r>
    <w:bookmarkStart w:id="5" w:name="_Hlk204091973"/>
    <w:r w:rsidR="0031272D">
      <w:rPr>
        <w:color w:val="404040" w:themeColor="text1" w:themeTint="BF"/>
        <w:sz w:val="18"/>
        <w:szCs w:val="18"/>
      </w:rPr>
      <w:t>5</w:t>
    </w:r>
    <w:r w:rsidR="00FD3D82">
      <w:rPr>
        <w:color w:val="404040" w:themeColor="text1" w:themeTint="BF"/>
        <w:sz w:val="18"/>
        <w:szCs w:val="18"/>
      </w:rPr>
      <w:t xml:space="preserve"> page</w:t>
    </w:r>
    <w:r>
      <w:rPr>
        <w:color w:val="404040" w:themeColor="text1" w:themeTint="BF"/>
        <w:sz w:val="18"/>
        <w:szCs w:val="18"/>
      </w:rPr>
      <w:t>s</w:t>
    </w:r>
    <w:r w:rsidR="00FD3D82">
      <w:rPr>
        <w:color w:val="404040" w:themeColor="text1" w:themeTint="BF"/>
        <w:sz w:val="18"/>
        <w:szCs w:val="18"/>
      </w:rPr>
      <w:t xml:space="preserve"> maximum</w:t>
    </w:r>
    <w:bookmarkEnd w:id="5"/>
  </w:p>
  <w:p w14:paraId="0C8C2E78" w14:textId="5D7D85EC" w:rsidR="009C7998" w:rsidRPr="00FD3D82" w:rsidRDefault="00DA40E2" w:rsidP="00DA40E2">
    <w:pPr>
      <w:tabs>
        <w:tab w:val="right" w:pos="9360"/>
      </w:tabs>
      <w:rPr>
        <w:color w:val="404040" w:themeColor="text1" w:themeTint="BF"/>
        <w:sz w:val="18"/>
        <w:szCs w:val="18"/>
      </w:rPr>
    </w:pPr>
    <w:r w:rsidRPr="00FD3D82">
      <w:rPr>
        <w:color w:val="404040" w:themeColor="text1" w:themeTint="BF"/>
        <w:sz w:val="18"/>
        <w:szCs w:val="18"/>
      </w:rPr>
      <w:t>All rights reserved.</w:t>
    </w:r>
    <w:r w:rsidRPr="00FD3D82">
      <w:rPr>
        <w:color w:val="404040" w:themeColor="text1" w:themeTint="BF"/>
        <w:sz w:val="18"/>
        <w:szCs w:val="18"/>
      </w:rPr>
      <w:tab/>
    </w:r>
    <w:r w:rsidR="00896A41">
      <w:rPr>
        <w:color w:val="404040" w:themeColor="text1" w:themeTint="BF"/>
        <w:sz w:val="18"/>
        <w:szCs w:val="18"/>
      </w:rPr>
      <w:t>V2.0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133A9" w14:textId="77777777" w:rsidR="003C6BFB" w:rsidRDefault="003C6BFB" w:rsidP="004E7F3B">
      <w:r>
        <w:separator/>
      </w:r>
    </w:p>
  </w:footnote>
  <w:footnote w:type="continuationSeparator" w:id="0">
    <w:p w14:paraId="00843DD2" w14:textId="77777777" w:rsidR="003C6BFB" w:rsidRDefault="003C6BFB" w:rsidP="004E7F3B">
      <w:r>
        <w:continuationSeparator/>
      </w:r>
    </w:p>
  </w:footnote>
  <w:footnote w:type="continuationNotice" w:id="1">
    <w:p w14:paraId="120D908E" w14:textId="77777777" w:rsidR="003C6BFB" w:rsidRDefault="003C6B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470498DB" w:rsidR="00FE5E07" w:rsidRDefault="00210BDB"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1668D65D" wp14:editId="4EF4683B">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BB7BD5">
      <w:rPr>
        <w:i/>
      </w:rPr>
      <w:t>Math</w:t>
    </w:r>
    <w:r w:rsidR="00FE5E07" w:rsidRPr="00693423">
      <w:rPr>
        <w:i/>
      </w:rPr>
      <w:t xml:space="preserve"> Cycle</w:t>
    </w:r>
    <w:r w:rsidR="00731AB9">
      <w:rPr>
        <w:i/>
      </w:rPr>
      <w:t xml:space="preserve"> Performance Assessment</w:t>
    </w:r>
  </w:p>
  <w:p w14:paraId="51CFF1D1" w14:textId="77777777" w:rsidR="00B057CF" w:rsidRDefault="00B057CF" w:rsidP="00B057CF">
    <w:pPr>
      <w:pStyle w:val="Header"/>
      <w:tabs>
        <w:tab w:val="right" w:pos="9360"/>
      </w:tabs>
      <w:jc w:val="right"/>
      <w:rPr>
        <w:i/>
      </w:rPr>
    </w:pPr>
    <w:r>
      <w:rPr>
        <w:i/>
      </w:rPr>
      <w:t>Visual Impairments</w:t>
    </w:r>
  </w:p>
  <w:p w14:paraId="0D10496B" w14:textId="3E254771" w:rsidR="00DA40E2" w:rsidRPr="00693423" w:rsidRDefault="003E1CD8" w:rsidP="00B910C3">
    <w:pPr>
      <w:pStyle w:val="Header"/>
      <w:tabs>
        <w:tab w:val="right" w:pos="9360"/>
      </w:tabs>
      <w:jc w:val="right"/>
      <w:rPr>
        <w:i/>
      </w:rPr>
    </w:pPr>
    <w:r>
      <w:rPr>
        <w:i/>
      </w:rPr>
      <w:t xml:space="preserve">Part B: </w:t>
    </w:r>
    <w:r w:rsidR="00BB7BD5">
      <w:rPr>
        <w:i/>
      </w:rPr>
      <w:t xml:space="preserve">Math </w:t>
    </w:r>
    <w:r w:rsidR="00DA40E2">
      <w:rPr>
        <w:i/>
      </w:rPr>
      <w:t>Lesson Plan 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EC10BA"/>
    <w:multiLevelType w:val="hybridMultilevel"/>
    <w:tmpl w:val="E1480B34"/>
    <w:lvl w:ilvl="0" w:tplc="86CA8976">
      <w:start w:val="1"/>
      <w:numFmt w:val="lowerLetter"/>
      <w:pStyle w:val="LetteredList"/>
      <w:lvlText w:val="%1."/>
      <w:lvlJc w:val="left"/>
      <w:pPr>
        <w:ind w:left="36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sz w:val="21"/>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52E7D"/>
    <w:multiLevelType w:val="hybridMultilevel"/>
    <w:tmpl w:val="7E68E176"/>
    <w:lvl w:ilvl="0" w:tplc="200CE886">
      <w:start w:val="1"/>
      <w:numFmt w:val="bullet"/>
      <w:lvlText w:val=""/>
      <w:lvlJc w:val="left"/>
      <w:pPr>
        <w:ind w:left="720" w:hanging="360"/>
      </w:pPr>
      <w:rPr>
        <w:rFonts w:ascii="Symbol" w:hAnsi="Symbol"/>
      </w:rPr>
    </w:lvl>
    <w:lvl w:ilvl="1" w:tplc="ECE24BB6">
      <w:start w:val="1"/>
      <w:numFmt w:val="bullet"/>
      <w:lvlText w:val=""/>
      <w:lvlJc w:val="left"/>
      <w:pPr>
        <w:ind w:left="720" w:hanging="360"/>
      </w:pPr>
      <w:rPr>
        <w:rFonts w:ascii="Symbol" w:hAnsi="Symbol"/>
      </w:rPr>
    </w:lvl>
    <w:lvl w:ilvl="2" w:tplc="D2A6C622">
      <w:start w:val="1"/>
      <w:numFmt w:val="bullet"/>
      <w:lvlText w:val=""/>
      <w:lvlJc w:val="left"/>
      <w:pPr>
        <w:ind w:left="720" w:hanging="360"/>
      </w:pPr>
      <w:rPr>
        <w:rFonts w:ascii="Symbol" w:hAnsi="Symbol"/>
      </w:rPr>
    </w:lvl>
    <w:lvl w:ilvl="3" w:tplc="8E1C5B8C">
      <w:start w:val="1"/>
      <w:numFmt w:val="bullet"/>
      <w:lvlText w:val=""/>
      <w:lvlJc w:val="left"/>
      <w:pPr>
        <w:ind w:left="720" w:hanging="360"/>
      </w:pPr>
      <w:rPr>
        <w:rFonts w:ascii="Symbol" w:hAnsi="Symbol"/>
      </w:rPr>
    </w:lvl>
    <w:lvl w:ilvl="4" w:tplc="99109696">
      <w:start w:val="1"/>
      <w:numFmt w:val="bullet"/>
      <w:lvlText w:val=""/>
      <w:lvlJc w:val="left"/>
      <w:pPr>
        <w:ind w:left="720" w:hanging="360"/>
      </w:pPr>
      <w:rPr>
        <w:rFonts w:ascii="Symbol" w:hAnsi="Symbol"/>
      </w:rPr>
    </w:lvl>
    <w:lvl w:ilvl="5" w:tplc="6FBAC264">
      <w:start w:val="1"/>
      <w:numFmt w:val="bullet"/>
      <w:lvlText w:val=""/>
      <w:lvlJc w:val="left"/>
      <w:pPr>
        <w:ind w:left="720" w:hanging="360"/>
      </w:pPr>
      <w:rPr>
        <w:rFonts w:ascii="Symbol" w:hAnsi="Symbol"/>
      </w:rPr>
    </w:lvl>
    <w:lvl w:ilvl="6" w:tplc="0A268DB0">
      <w:start w:val="1"/>
      <w:numFmt w:val="bullet"/>
      <w:lvlText w:val=""/>
      <w:lvlJc w:val="left"/>
      <w:pPr>
        <w:ind w:left="720" w:hanging="360"/>
      </w:pPr>
      <w:rPr>
        <w:rFonts w:ascii="Symbol" w:hAnsi="Symbol"/>
      </w:rPr>
    </w:lvl>
    <w:lvl w:ilvl="7" w:tplc="41301AA8">
      <w:start w:val="1"/>
      <w:numFmt w:val="bullet"/>
      <w:lvlText w:val=""/>
      <w:lvlJc w:val="left"/>
      <w:pPr>
        <w:ind w:left="720" w:hanging="360"/>
      </w:pPr>
      <w:rPr>
        <w:rFonts w:ascii="Symbol" w:hAnsi="Symbol"/>
      </w:rPr>
    </w:lvl>
    <w:lvl w:ilvl="8" w:tplc="EFCE3BF2">
      <w:start w:val="1"/>
      <w:numFmt w:val="bullet"/>
      <w:lvlText w:val=""/>
      <w:lvlJc w:val="left"/>
      <w:pPr>
        <w:ind w:left="720" w:hanging="360"/>
      </w:pPr>
      <w:rPr>
        <w:rFonts w:ascii="Symbol" w:hAnsi="Symbol"/>
      </w:rPr>
    </w:lvl>
  </w:abstractNum>
  <w:abstractNum w:abstractNumId="3" w15:restartNumberingAfterBreak="0">
    <w:nsid w:val="24017568"/>
    <w:multiLevelType w:val="hybridMultilevel"/>
    <w:tmpl w:val="B21C8E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5"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1276212">
    <w:abstractNumId w:val="7"/>
  </w:num>
  <w:num w:numId="2" w16cid:durableId="731003311">
    <w:abstractNumId w:val="0"/>
  </w:num>
  <w:num w:numId="3" w16cid:durableId="574708339">
    <w:abstractNumId w:val="8"/>
  </w:num>
  <w:num w:numId="4" w16cid:durableId="603925734">
    <w:abstractNumId w:val="5"/>
  </w:num>
  <w:num w:numId="5" w16cid:durableId="610358732">
    <w:abstractNumId w:val="4"/>
  </w:num>
  <w:num w:numId="6" w16cid:durableId="695009355">
    <w:abstractNumId w:val="6"/>
  </w:num>
  <w:num w:numId="7" w16cid:durableId="2035571847">
    <w:abstractNumId w:val="1"/>
  </w:num>
  <w:num w:numId="8" w16cid:durableId="556824774">
    <w:abstractNumId w:val="3"/>
  </w:num>
  <w:num w:numId="9" w16cid:durableId="24157347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1D69"/>
    <w:rsid w:val="0000295D"/>
    <w:rsid w:val="0001033E"/>
    <w:rsid w:val="00010F6B"/>
    <w:rsid w:val="000116CE"/>
    <w:rsid w:val="00011A6F"/>
    <w:rsid w:val="00013C25"/>
    <w:rsid w:val="00030876"/>
    <w:rsid w:val="00031124"/>
    <w:rsid w:val="00033D53"/>
    <w:rsid w:val="00037773"/>
    <w:rsid w:val="00041446"/>
    <w:rsid w:val="00041527"/>
    <w:rsid w:val="0004655B"/>
    <w:rsid w:val="0005031D"/>
    <w:rsid w:val="00050E7B"/>
    <w:rsid w:val="00054BB2"/>
    <w:rsid w:val="00057F22"/>
    <w:rsid w:val="0006037C"/>
    <w:rsid w:val="000633FD"/>
    <w:rsid w:val="00065F85"/>
    <w:rsid w:val="0007184B"/>
    <w:rsid w:val="00074FBF"/>
    <w:rsid w:val="00077960"/>
    <w:rsid w:val="0008069A"/>
    <w:rsid w:val="00080AE0"/>
    <w:rsid w:val="0008456E"/>
    <w:rsid w:val="00086EEC"/>
    <w:rsid w:val="0008788E"/>
    <w:rsid w:val="0009207B"/>
    <w:rsid w:val="00093B64"/>
    <w:rsid w:val="000A002C"/>
    <w:rsid w:val="000A038F"/>
    <w:rsid w:val="000A3D6F"/>
    <w:rsid w:val="000A4142"/>
    <w:rsid w:val="000B3678"/>
    <w:rsid w:val="000B70D9"/>
    <w:rsid w:val="000B7B96"/>
    <w:rsid w:val="000C35BA"/>
    <w:rsid w:val="000C6100"/>
    <w:rsid w:val="000C6C6F"/>
    <w:rsid w:val="000C7572"/>
    <w:rsid w:val="000D0561"/>
    <w:rsid w:val="000D1373"/>
    <w:rsid w:val="000D354F"/>
    <w:rsid w:val="000D490D"/>
    <w:rsid w:val="000D562C"/>
    <w:rsid w:val="000D670C"/>
    <w:rsid w:val="000D70F7"/>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10F"/>
    <w:rsid w:val="00131560"/>
    <w:rsid w:val="001315C9"/>
    <w:rsid w:val="00136CA9"/>
    <w:rsid w:val="001419AF"/>
    <w:rsid w:val="0014531C"/>
    <w:rsid w:val="00146215"/>
    <w:rsid w:val="001471A9"/>
    <w:rsid w:val="00147AD2"/>
    <w:rsid w:val="00147C83"/>
    <w:rsid w:val="001567CE"/>
    <w:rsid w:val="001568A9"/>
    <w:rsid w:val="00156F14"/>
    <w:rsid w:val="00160064"/>
    <w:rsid w:val="0016256B"/>
    <w:rsid w:val="00166A2D"/>
    <w:rsid w:val="00167272"/>
    <w:rsid w:val="0016771F"/>
    <w:rsid w:val="0017041A"/>
    <w:rsid w:val="001731EA"/>
    <w:rsid w:val="00175674"/>
    <w:rsid w:val="00177F8C"/>
    <w:rsid w:val="00180315"/>
    <w:rsid w:val="00187560"/>
    <w:rsid w:val="00187B58"/>
    <w:rsid w:val="001A0015"/>
    <w:rsid w:val="001A4EA6"/>
    <w:rsid w:val="001A704A"/>
    <w:rsid w:val="001C30E8"/>
    <w:rsid w:val="001C33AF"/>
    <w:rsid w:val="001C4080"/>
    <w:rsid w:val="001C63A4"/>
    <w:rsid w:val="001C6CB0"/>
    <w:rsid w:val="001D1590"/>
    <w:rsid w:val="001D2028"/>
    <w:rsid w:val="001D3C15"/>
    <w:rsid w:val="001D47A6"/>
    <w:rsid w:val="001D510B"/>
    <w:rsid w:val="001D5DA7"/>
    <w:rsid w:val="001D6F55"/>
    <w:rsid w:val="001D702B"/>
    <w:rsid w:val="001E1E5C"/>
    <w:rsid w:val="001E1F6C"/>
    <w:rsid w:val="001E29E8"/>
    <w:rsid w:val="001E4EFC"/>
    <w:rsid w:val="001E5D93"/>
    <w:rsid w:val="001E69BA"/>
    <w:rsid w:val="001E7831"/>
    <w:rsid w:val="001F4BA0"/>
    <w:rsid w:val="001F4BE4"/>
    <w:rsid w:val="001F5A7E"/>
    <w:rsid w:val="001F5BA9"/>
    <w:rsid w:val="001F7A4A"/>
    <w:rsid w:val="001F7D0F"/>
    <w:rsid w:val="00203FB8"/>
    <w:rsid w:val="00206D54"/>
    <w:rsid w:val="00210BDB"/>
    <w:rsid w:val="00211395"/>
    <w:rsid w:val="00213DB7"/>
    <w:rsid w:val="0022037E"/>
    <w:rsid w:val="00227BAD"/>
    <w:rsid w:val="00230C36"/>
    <w:rsid w:val="00231510"/>
    <w:rsid w:val="00231E99"/>
    <w:rsid w:val="00231FE1"/>
    <w:rsid w:val="0023576E"/>
    <w:rsid w:val="00236742"/>
    <w:rsid w:val="00245829"/>
    <w:rsid w:val="00245ADC"/>
    <w:rsid w:val="0025291D"/>
    <w:rsid w:val="002539A9"/>
    <w:rsid w:val="00253B8D"/>
    <w:rsid w:val="002617F8"/>
    <w:rsid w:val="00261B85"/>
    <w:rsid w:val="00263DA7"/>
    <w:rsid w:val="00264553"/>
    <w:rsid w:val="00265551"/>
    <w:rsid w:val="00266C71"/>
    <w:rsid w:val="00283183"/>
    <w:rsid w:val="00285DD2"/>
    <w:rsid w:val="002863A2"/>
    <w:rsid w:val="00286B9B"/>
    <w:rsid w:val="0028726E"/>
    <w:rsid w:val="0029387B"/>
    <w:rsid w:val="00295AD6"/>
    <w:rsid w:val="00295C49"/>
    <w:rsid w:val="00296162"/>
    <w:rsid w:val="00296801"/>
    <w:rsid w:val="00297408"/>
    <w:rsid w:val="002A3071"/>
    <w:rsid w:val="002A4215"/>
    <w:rsid w:val="002A449C"/>
    <w:rsid w:val="002A4CFE"/>
    <w:rsid w:val="002A74D2"/>
    <w:rsid w:val="002B238C"/>
    <w:rsid w:val="002B5557"/>
    <w:rsid w:val="002B5EC9"/>
    <w:rsid w:val="002C1C8C"/>
    <w:rsid w:val="002C1FA9"/>
    <w:rsid w:val="002C4305"/>
    <w:rsid w:val="002C4418"/>
    <w:rsid w:val="002C67BA"/>
    <w:rsid w:val="002D24C1"/>
    <w:rsid w:val="002D3B6B"/>
    <w:rsid w:val="002E3A55"/>
    <w:rsid w:val="002E4730"/>
    <w:rsid w:val="002F224C"/>
    <w:rsid w:val="002F50C5"/>
    <w:rsid w:val="002F5D62"/>
    <w:rsid w:val="002F6906"/>
    <w:rsid w:val="0030218B"/>
    <w:rsid w:val="00304BE9"/>
    <w:rsid w:val="00310C55"/>
    <w:rsid w:val="0031192A"/>
    <w:rsid w:val="0031272D"/>
    <w:rsid w:val="00313B0C"/>
    <w:rsid w:val="0031494D"/>
    <w:rsid w:val="00316E2B"/>
    <w:rsid w:val="00316E99"/>
    <w:rsid w:val="00317360"/>
    <w:rsid w:val="00321885"/>
    <w:rsid w:val="003230B2"/>
    <w:rsid w:val="003278B6"/>
    <w:rsid w:val="003353E3"/>
    <w:rsid w:val="00342B3B"/>
    <w:rsid w:val="003434DD"/>
    <w:rsid w:val="00345F33"/>
    <w:rsid w:val="0035165F"/>
    <w:rsid w:val="00357382"/>
    <w:rsid w:val="00366E41"/>
    <w:rsid w:val="00370B0D"/>
    <w:rsid w:val="003754D3"/>
    <w:rsid w:val="003759B5"/>
    <w:rsid w:val="0037632B"/>
    <w:rsid w:val="003767A4"/>
    <w:rsid w:val="00380BDC"/>
    <w:rsid w:val="00381143"/>
    <w:rsid w:val="003814B8"/>
    <w:rsid w:val="00385056"/>
    <w:rsid w:val="00391EC8"/>
    <w:rsid w:val="00391FAA"/>
    <w:rsid w:val="00392E30"/>
    <w:rsid w:val="0039469B"/>
    <w:rsid w:val="00395229"/>
    <w:rsid w:val="00395769"/>
    <w:rsid w:val="00396EED"/>
    <w:rsid w:val="00397427"/>
    <w:rsid w:val="003A0DD7"/>
    <w:rsid w:val="003A2005"/>
    <w:rsid w:val="003A4080"/>
    <w:rsid w:val="003B0451"/>
    <w:rsid w:val="003B0E7C"/>
    <w:rsid w:val="003B1648"/>
    <w:rsid w:val="003B36F4"/>
    <w:rsid w:val="003B429B"/>
    <w:rsid w:val="003B480E"/>
    <w:rsid w:val="003B520E"/>
    <w:rsid w:val="003B550D"/>
    <w:rsid w:val="003B67CF"/>
    <w:rsid w:val="003C6BFB"/>
    <w:rsid w:val="003D1DC4"/>
    <w:rsid w:val="003D22E0"/>
    <w:rsid w:val="003D33FA"/>
    <w:rsid w:val="003D5247"/>
    <w:rsid w:val="003D6A00"/>
    <w:rsid w:val="003E0530"/>
    <w:rsid w:val="003E10DC"/>
    <w:rsid w:val="003E188F"/>
    <w:rsid w:val="003E1CD8"/>
    <w:rsid w:val="003E287A"/>
    <w:rsid w:val="003E67FC"/>
    <w:rsid w:val="003E6C47"/>
    <w:rsid w:val="003E788C"/>
    <w:rsid w:val="003F48C4"/>
    <w:rsid w:val="003F662F"/>
    <w:rsid w:val="003F7D61"/>
    <w:rsid w:val="0040094D"/>
    <w:rsid w:val="00401C63"/>
    <w:rsid w:val="00401FE3"/>
    <w:rsid w:val="004035D6"/>
    <w:rsid w:val="00410A95"/>
    <w:rsid w:val="00412666"/>
    <w:rsid w:val="004138C4"/>
    <w:rsid w:val="00414CC9"/>
    <w:rsid w:val="004160A0"/>
    <w:rsid w:val="00420C83"/>
    <w:rsid w:val="00424E3C"/>
    <w:rsid w:val="00427E58"/>
    <w:rsid w:val="0043118D"/>
    <w:rsid w:val="00436A29"/>
    <w:rsid w:val="00451A58"/>
    <w:rsid w:val="00452368"/>
    <w:rsid w:val="00460D04"/>
    <w:rsid w:val="00461630"/>
    <w:rsid w:val="00462507"/>
    <w:rsid w:val="0046368C"/>
    <w:rsid w:val="00466E75"/>
    <w:rsid w:val="00470A82"/>
    <w:rsid w:val="0047357B"/>
    <w:rsid w:val="004823DD"/>
    <w:rsid w:val="00485EE1"/>
    <w:rsid w:val="00491405"/>
    <w:rsid w:val="004943FA"/>
    <w:rsid w:val="00494640"/>
    <w:rsid w:val="00494CAF"/>
    <w:rsid w:val="00497BF6"/>
    <w:rsid w:val="004A0221"/>
    <w:rsid w:val="004A19B6"/>
    <w:rsid w:val="004A26F7"/>
    <w:rsid w:val="004A27F2"/>
    <w:rsid w:val="004A35C7"/>
    <w:rsid w:val="004A360A"/>
    <w:rsid w:val="004B09E8"/>
    <w:rsid w:val="004B1A11"/>
    <w:rsid w:val="004B25CD"/>
    <w:rsid w:val="004B2F89"/>
    <w:rsid w:val="004B6F34"/>
    <w:rsid w:val="004B7146"/>
    <w:rsid w:val="004C0FED"/>
    <w:rsid w:val="004C39F7"/>
    <w:rsid w:val="004C48BF"/>
    <w:rsid w:val="004C5370"/>
    <w:rsid w:val="004C6995"/>
    <w:rsid w:val="004D3FB3"/>
    <w:rsid w:val="004D7304"/>
    <w:rsid w:val="004E3A06"/>
    <w:rsid w:val="004E3B3D"/>
    <w:rsid w:val="004E7C68"/>
    <w:rsid w:val="004E7F3B"/>
    <w:rsid w:val="004F00B4"/>
    <w:rsid w:val="004F03D5"/>
    <w:rsid w:val="004F3387"/>
    <w:rsid w:val="005041DF"/>
    <w:rsid w:val="00506AE2"/>
    <w:rsid w:val="0051248B"/>
    <w:rsid w:val="00517920"/>
    <w:rsid w:val="005207C6"/>
    <w:rsid w:val="00521F07"/>
    <w:rsid w:val="00523244"/>
    <w:rsid w:val="00523781"/>
    <w:rsid w:val="00530FDA"/>
    <w:rsid w:val="00531A57"/>
    <w:rsid w:val="00532758"/>
    <w:rsid w:val="005354E1"/>
    <w:rsid w:val="005431CB"/>
    <w:rsid w:val="00545E15"/>
    <w:rsid w:val="005676A4"/>
    <w:rsid w:val="00567D29"/>
    <w:rsid w:val="0057473D"/>
    <w:rsid w:val="00574BC5"/>
    <w:rsid w:val="005761F1"/>
    <w:rsid w:val="00576793"/>
    <w:rsid w:val="00576C4D"/>
    <w:rsid w:val="00580476"/>
    <w:rsid w:val="00587282"/>
    <w:rsid w:val="00594980"/>
    <w:rsid w:val="005A0D6F"/>
    <w:rsid w:val="005A1B2A"/>
    <w:rsid w:val="005A7409"/>
    <w:rsid w:val="005B137C"/>
    <w:rsid w:val="005C3766"/>
    <w:rsid w:val="005C5F15"/>
    <w:rsid w:val="005D2381"/>
    <w:rsid w:val="005D3555"/>
    <w:rsid w:val="005D421A"/>
    <w:rsid w:val="005D4A51"/>
    <w:rsid w:val="005D66F1"/>
    <w:rsid w:val="005E4435"/>
    <w:rsid w:val="005F0DDD"/>
    <w:rsid w:val="005F2EDB"/>
    <w:rsid w:val="005F35CD"/>
    <w:rsid w:val="005F7336"/>
    <w:rsid w:val="00601CCF"/>
    <w:rsid w:val="0061369A"/>
    <w:rsid w:val="00615877"/>
    <w:rsid w:val="00621199"/>
    <w:rsid w:val="00623AD2"/>
    <w:rsid w:val="0063239C"/>
    <w:rsid w:val="006323C5"/>
    <w:rsid w:val="00636638"/>
    <w:rsid w:val="006370B2"/>
    <w:rsid w:val="00642421"/>
    <w:rsid w:val="006435A4"/>
    <w:rsid w:val="006444EB"/>
    <w:rsid w:val="006458EA"/>
    <w:rsid w:val="00647FBF"/>
    <w:rsid w:val="00650624"/>
    <w:rsid w:val="006534D0"/>
    <w:rsid w:val="0065459B"/>
    <w:rsid w:val="0065583A"/>
    <w:rsid w:val="0066158D"/>
    <w:rsid w:val="00661A74"/>
    <w:rsid w:val="006658D0"/>
    <w:rsid w:val="006775AD"/>
    <w:rsid w:val="006778DF"/>
    <w:rsid w:val="006817DA"/>
    <w:rsid w:val="006821AD"/>
    <w:rsid w:val="006828C9"/>
    <w:rsid w:val="00690D04"/>
    <w:rsid w:val="00692E07"/>
    <w:rsid w:val="006A11E2"/>
    <w:rsid w:val="006A31FB"/>
    <w:rsid w:val="006A7592"/>
    <w:rsid w:val="006B0614"/>
    <w:rsid w:val="006B1AD0"/>
    <w:rsid w:val="006B1B1C"/>
    <w:rsid w:val="006B1EF2"/>
    <w:rsid w:val="006B2203"/>
    <w:rsid w:val="006B60D2"/>
    <w:rsid w:val="006B6FF4"/>
    <w:rsid w:val="006B7773"/>
    <w:rsid w:val="006B7CC9"/>
    <w:rsid w:val="006B7E00"/>
    <w:rsid w:val="006C3965"/>
    <w:rsid w:val="006C3D7D"/>
    <w:rsid w:val="006C66DB"/>
    <w:rsid w:val="006C7A68"/>
    <w:rsid w:val="006D2957"/>
    <w:rsid w:val="006D4E62"/>
    <w:rsid w:val="006D6584"/>
    <w:rsid w:val="006E10AD"/>
    <w:rsid w:val="006E1C5B"/>
    <w:rsid w:val="006E4424"/>
    <w:rsid w:val="006F36F0"/>
    <w:rsid w:val="006F7C0C"/>
    <w:rsid w:val="006F7C52"/>
    <w:rsid w:val="0070686B"/>
    <w:rsid w:val="00710314"/>
    <w:rsid w:val="00712625"/>
    <w:rsid w:val="0072189E"/>
    <w:rsid w:val="0072293E"/>
    <w:rsid w:val="00723B17"/>
    <w:rsid w:val="0072471F"/>
    <w:rsid w:val="00724C83"/>
    <w:rsid w:val="00726E85"/>
    <w:rsid w:val="00727725"/>
    <w:rsid w:val="00731AB9"/>
    <w:rsid w:val="00734A9B"/>
    <w:rsid w:val="00737EFA"/>
    <w:rsid w:val="00747D86"/>
    <w:rsid w:val="00747D96"/>
    <w:rsid w:val="00751752"/>
    <w:rsid w:val="0075311E"/>
    <w:rsid w:val="00757445"/>
    <w:rsid w:val="00766B74"/>
    <w:rsid w:val="00767512"/>
    <w:rsid w:val="007678BC"/>
    <w:rsid w:val="0077030B"/>
    <w:rsid w:val="007706E6"/>
    <w:rsid w:val="00770CAA"/>
    <w:rsid w:val="00774EA9"/>
    <w:rsid w:val="00781C02"/>
    <w:rsid w:val="007918D0"/>
    <w:rsid w:val="00791D05"/>
    <w:rsid w:val="00796557"/>
    <w:rsid w:val="00796EE1"/>
    <w:rsid w:val="007A0C1A"/>
    <w:rsid w:val="007A28CF"/>
    <w:rsid w:val="007B041D"/>
    <w:rsid w:val="007B05F2"/>
    <w:rsid w:val="007B50C4"/>
    <w:rsid w:val="007B56D6"/>
    <w:rsid w:val="007B6EAA"/>
    <w:rsid w:val="007C27EB"/>
    <w:rsid w:val="007C3DBF"/>
    <w:rsid w:val="007C616F"/>
    <w:rsid w:val="007D0226"/>
    <w:rsid w:val="007D1094"/>
    <w:rsid w:val="007D3357"/>
    <w:rsid w:val="007D52BB"/>
    <w:rsid w:val="007D6097"/>
    <w:rsid w:val="007D68CE"/>
    <w:rsid w:val="007E0D3F"/>
    <w:rsid w:val="007E4033"/>
    <w:rsid w:val="007E5AB4"/>
    <w:rsid w:val="007E6032"/>
    <w:rsid w:val="007E61D4"/>
    <w:rsid w:val="007F3902"/>
    <w:rsid w:val="007F401F"/>
    <w:rsid w:val="007F4FB1"/>
    <w:rsid w:val="0080044C"/>
    <w:rsid w:val="00800DAB"/>
    <w:rsid w:val="00801D19"/>
    <w:rsid w:val="00802234"/>
    <w:rsid w:val="00804DFD"/>
    <w:rsid w:val="008051AC"/>
    <w:rsid w:val="0081225F"/>
    <w:rsid w:val="00813209"/>
    <w:rsid w:val="00817B3D"/>
    <w:rsid w:val="008206BE"/>
    <w:rsid w:val="00821AAD"/>
    <w:rsid w:val="00823809"/>
    <w:rsid w:val="00830DB9"/>
    <w:rsid w:val="008327B8"/>
    <w:rsid w:val="00834C15"/>
    <w:rsid w:val="00835783"/>
    <w:rsid w:val="00836C69"/>
    <w:rsid w:val="008376EC"/>
    <w:rsid w:val="008410FE"/>
    <w:rsid w:val="0084123D"/>
    <w:rsid w:val="00842CA6"/>
    <w:rsid w:val="00844373"/>
    <w:rsid w:val="0084703B"/>
    <w:rsid w:val="00847128"/>
    <w:rsid w:val="008471B7"/>
    <w:rsid w:val="00853B13"/>
    <w:rsid w:val="00855B00"/>
    <w:rsid w:val="0086094E"/>
    <w:rsid w:val="00861379"/>
    <w:rsid w:val="008618B8"/>
    <w:rsid w:val="008624AE"/>
    <w:rsid w:val="00867983"/>
    <w:rsid w:val="008708DD"/>
    <w:rsid w:val="00870A28"/>
    <w:rsid w:val="00871063"/>
    <w:rsid w:val="00871D25"/>
    <w:rsid w:val="00876C06"/>
    <w:rsid w:val="008800BC"/>
    <w:rsid w:val="00880C7F"/>
    <w:rsid w:val="00881CC1"/>
    <w:rsid w:val="00885E37"/>
    <w:rsid w:val="00886100"/>
    <w:rsid w:val="00890322"/>
    <w:rsid w:val="008936E5"/>
    <w:rsid w:val="008955DB"/>
    <w:rsid w:val="00896A41"/>
    <w:rsid w:val="008A1D2E"/>
    <w:rsid w:val="008A3644"/>
    <w:rsid w:val="008A55E5"/>
    <w:rsid w:val="008B0F2F"/>
    <w:rsid w:val="008B2D22"/>
    <w:rsid w:val="008C1C62"/>
    <w:rsid w:val="008C1F39"/>
    <w:rsid w:val="008C2FD0"/>
    <w:rsid w:val="008C3794"/>
    <w:rsid w:val="008C3FFC"/>
    <w:rsid w:val="008C6FCB"/>
    <w:rsid w:val="008D0170"/>
    <w:rsid w:val="008D2358"/>
    <w:rsid w:val="008D64E2"/>
    <w:rsid w:val="008E1637"/>
    <w:rsid w:val="008E18E1"/>
    <w:rsid w:val="008E3B12"/>
    <w:rsid w:val="008F1F25"/>
    <w:rsid w:val="008F2C4E"/>
    <w:rsid w:val="008F70D7"/>
    <w:rsid w:val="008F718A"/>
    <w:rsid w:val="008F7F05"/>
    <w:rsid w:val="009061F9"/>
    <w:rsid w:val="00906FA0"/>
    <w:rsid w:val="0091203D"/>
    <w:rsid w:val="00912F54"/>
    <w:rsid w:val="009148B6"/>
    <w:rsid w:val="00915D50"/>
    <w:rsid w:val="00917ED8"/>
    <w:rsid w:val="00917F88"/>
    <w:rsid w:val="00926434"/>
    <w:rsid w:val="00930B12"/>
    <w:rsid w:val="009320F4"/>
    <w:rsid w:val="009343E5"/>
    <w:rsid w:val="00935486"/>
    <w:rsid w:val="009377C0"/>
    <w:rsid w:val="009416B2"/>
    <w:rsid w:val="00941C1E"/>
    <w:rsid w:val="00941C5C"/>
    <w:rsid w:val="009444CE"/>
    <w:rsid w:val="00944E35"/>
    <w:rsid w:val="00950DFB"/>
    <w:rsid w:val="0095159F"/>
    <w:rsid w:val="00955A73"/>
    <w:rsid w:val="00956CD2"/>
    <w:rsid w:val="00964D6A"/>
    <w:rsid w:val="00971319"/>
    <w:rsid w:val="00971936"/>
    <w:rsid w:val="00973C31"/>
    <w:rsid w:val="0097660D"/>
    <w:rsid w:val="00980D22"/>
    <w:rsid w:val="00981420"/>
    <w:rsid w:val="009828C5"/>
    <w:rsid w:val="00982B3E"/>
    <w:rsid w:val="00983953"/>
    <w:rsid w:val="00983EF4"/>
    <w:rsid w:val="00984F09"/>
    <w:rsid w:val="009860B2"/>
    <w:rsid w:val="009873B8"/>
    <w:rsid w:val="009876DF"/>
    <w:rsid w:val="00987B90"/>
    <w:rsid w:val="009901DF"/>
    <w:rsid w:val="0099152A"/>
    <w:rsid w:val="009924B0"/>
    <w:rsid w:val="00995474"/>
    <w:rsid w:val="00995709"/>
    <w:rsid w:val="00995DF1"/>
    <w:rsid w:val="0099749F"/>
    <w:rsid w:val="009A0844"/>
    <w:rsid w:val="009A5DF6"/>
    <w:rsid w:val="009A6C3E"/>
    <w:rsid w:val="009A7222"/>
    <w:rsid w:val="009B0C0A"/>
    <w:rsid w:val="009B38A6"/>
    <w:rsid w:val="009C3E44"/>
    <w:rsid w:val="009C4665"/>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093F"/>
    <w:rsid w:val="009F2498"/>
    <w:rsid w:val="009F34C6"/>
    <w:rsid w:val="009F494C"/>
    <w:rsid w:val="009F7F07"/>
    <w:rsid w:val="00A00AC7"/>
    <w:rsid w:val="00A119AE"/>
    <w:rsid w:val="00A11AF4"/>
    <w:rsid w:val="00A16D78"/>
    <w:rsid w:val="00A17913"/>
    <w:rsid w:val="00A25D98"/>
    <w:rsid w:val="00A2760C"/>
    <w:rsid w:val="00A30572"/>
    <w:rsid w:val="00A33023"/>
    <w:rsid w:val="00A336FA"/>
    <w:rsid w:val="00A34D68"/>
    <w:rsid w:val="00A36FEE"/>
    <w:rsid w:val="00A416C9"/>
    <w:rsid w:val="00A41BB3"/>
    <w:rsid w:val="00A42835"/>
    <w:rsid w:val="00A42F16"/>
    <w:rsid w:val="00A43980"/>
    <w:rsid w:val="00A452D5"/>
    <w:rsid w:val="00A52024"/>
    <w:rsid w:val="00A523EB"/>
    <w:rsid w:val="00A555B8"/>
    <w:rsid w:val="00A56849"/>
    <w:rsid w:val="00A6244E"/>
    <w:rsid w:val="00A62807"/>
    <w:rsid w:val="00A66D5B"/>
    <w:rsid w:val="00A67AE1"/>
    <w:rsid w:val="00A72ACC"/>
    <w:rsid w:val="00A74BDC"/>
    <w:rsid w:val="00A77C14"/>
    <w:rsid w:val="00A81826"/>
    <w:rsid w:val="00A832E1"/>
    <w:rsid w:val="00A846F9"/>
    <w:rsid w:val="00A85A7E"/>
    <w:rsid w:val="00A87264"/>
    <w:rsid w:val="00A87C90"/>
    <w:rsid w:val="00A9158B"/>
    <w:rsid w:val="00A93206"/>
    <w:rsid w:val="00A9537D"/>
    <w:rsid w:val="00A9611A"/>
    <w:rsid w:val="00AA5188"/>
    <w:rsid w:val="00AB068E"/>
    <w:rsid w:val="00AB0BA7"/>
    <w:rsid w:val="00AB1E49"/>
    <w:rsid w:val="00AB5986"/>
    <w:rsid w:val="00AC0E5C"/>
    <w:rsid w:val="00AC1290"/>
    <w:rsid w:val="00AC55F5"/>
    <w:rsid w:val="00AD355D"/>
    <w:rsid w:val="00AE108A"/>
    <w:rsid w:val="00AE1D38"/>
    <w:rsid w:val="00AE2A94"/>
    <w:rsid w:val="00AE3AEB"/>
    <w:rsid w:val="00AF1505"/>
    <w:rsid w:val="00AF45C8"/>
    <w:rsid w:val="00B012BB"/>
    <w:rsid w:val="00B01901"/>
    <w:rsid w:val="00B01CB5"/>
    <w:rsid w:val="00B02545"/>
    <w:rsid w:val="00B02DDA"/>
    <w:rsid w:val="00B057CF"/>
    <w:rsid w:val="00B05EFB"/>
    <w:rsid w:val="00B17A15"/>
    <w:rsid w:val="00B2769B"/>
    <w:rsid w:val="00B3033A"/>
    <w:rsid w:val="00B312C6"/>
    <w:rsid w:val="00B34D88"/>
    <w:rsid w:val="00B36888"/>
    <w:rsid w:val="00B370C6"/>
    <w:rsid w:val="00B413D6"/>
    <w:rsid w:val="00B43FA0"/>
    <w:rsid w:val="00B45024"/>
    <w:rsid w:val="00B47D92"/>
    <w:rsid w:val="00B55097"/>
    <w:rsid w:val="00B567BC"/>
    <w:rsid w:val="00B61505"/>
    <w:rsid w:val="00B61BAF"/>
    <w:rsid w:val="00B61F36"/>
    <w:rsid w:val="00B6675C"/>
    <w:rsid w:val="00B67DBF"/>
    <w:rsid w:val="00B72A7B"/>
    <w:rsid w:val="00B73660"/>
    <w:rsid w:val="00B744C6"/>
    <w:rsid w:val="00B80826"/>
    <w:rsid w:val="00B82A11"/>
    <w:rsid w:val="00B845BF"/>
    <w:rsid w:val="00B910C3"/>
    <w:rsid w:val="00B9379C"/>
    <w:rsid w:val="00B93F8D"/>
    <w:rsid w:val="00B95A0E"/>
    <w:rsid w:val="00B97429"/>
    <w:rsid w:val="00BA08C6"/>
    <w:rsid w:val="00BA0A0D"/>
    <w:rsid w:val="00BA0BC1"/>
    <w:rsid w:val="00BA26F9"/>
    <w:rsid w:val="00BB02BD"/>
    <w:rsid w:val="00BB18BA"/>
    <w:rsid w:val="00BB2128"/>
    <w:rsid w:val="00BB3925"/>
    <w:rsid w:val="00BB6E4E"/>
    <w:rsid w:val="00BB7BD5"/>
    <w:rsid w:val="00BC01D6"/>
    <w:rsid w:val="00BC2AEA"/>
    <w:rsid w:val="00BC38F3"/>
    <w:rsid w:val="00BC4328"/>
    <w:rsid w:val="00BC495A"/>
    <w:rsid w:val="00BC5D29"/>
    <w:rsid w:val="00BD03CF"/>
    <w:rsid w:val="00BD29A6"/>
    <w:rsid w:val="00BD3298"/>
    <w:rsid w:val="00BD58C5"/>
    <w:rsid w:val="00BE3B03"/>
    <w:rsid w:val="00BE408A"/>
    <w:rsid w:val="00BE6055"/>
    <w:rsid w:val="00BE61CF"/>
    <w:rsid w:val="00BF0098"/>
    <w:rsid w:val="00BF10E7"/>
    <w:rsid w:val="00BF31F1"/>
    <w:rsid w:val="00BF4CEF"/>
    <w:rsid w:val="00BF4DC0"/>
    <w:rsid w:val="00C01CC7"/>
    <w:rsid w:val="00C01E7C"/>
    <w:rsid w:val="00C03C51"/>
    <w:rsid w:val="00C0472A"/>
    <w:rsid w:val="00C05ECB"/>
    <w:rsid w:val="00C06270"/>
    <w:rsid w:val="00C0647A"/>
    <w:rsid w:val="00C136EF"/>
    <w:rsid w:val="00C13747"/>
    <w:rsid w:val="00C20B40"/>
    <w:rsid w:val="00C24CD8"/>
    <w:rsid w:val="00C34B1A"/>
    <w:rsid w:val="00C35FB4"/>
    <w:rsid w:val="00C416EC"/>
    <w:rsid w:val="00C44054"/>
    <w:rsid w:val="00C453C1"/>
    <w:rsid w:val="00C45F0F"/>
    <w:rsid w:val="00C4746A"/>
    <w:rsid w:val="00C50310"/>
    <w:rsid w:val="00C54499"/>
    <w:rsid w:val="00C7034D"/>
    <w:rsid w:val="00C74ADD"/>
    <w:rsid w:val="00C816EB"/>
    <w:rsid w:val="00C8273E"/>
    <w:rsid w:val="00C8308A"/>
    <w:rsid w:val="00C85DFE"/>
    <w:rsid w:val="00C913D7"/>
    <w:rsid w:val="00C923A3"/>
    <w:rsid w:val="00C961A7"/>
    <w:rsid w:val="00CA0832"/>
    <w:rsid w:val="00CA16A7"/>
    <w:rsid w:val="00CA18C4"/>
    <w:rsid w:val="00CA55CF"/>
    <w:rsid w:val="00CB0008"/>
    <w:rsid w:val="00CB027E"/>
    <w:rsid w:val="00CB1C29"/>
    <w:rsid w:val="00CB332A"/>
    <w:rsid w:val="00CB5908"/>
    <w:rsid w:val="00CB68BE"/>
    <w:rsid w:val="00CB7C74"/>
    <w:rsid w:val="00CC078F"/>
    <w:rsid w:val="00CC69A9"/>
    <w:rsid w:val="00CD043F"/>
    <w:rsid w:val="00CD169E"/>
    <w:rsid w:val="00CD1DD5"/>
    <w:rsid w:val="00CD1F8C"/>
    <w:rsid w:val="00CE15F9"/>
    <w:rsid w:val="00CE1F61"/>
    <w:rsid w:val="00CE40C7"/>
    <w:rsid w:val="00CE6DE7"/>
    <w:rsid w:val="00CF0EF9"/>
    <w:rsid w:val="00CF2098"/>
    <w:rsid w:val="00CF76D6"/>
    <w:rsid w:val="00CF7EF1"/>
    <w:rsid w:val="00D01760"/>
    <w:rsid w:val="00D032A1"/>
    <w:rsid w:val="00D042CA"/>
    <w:rsid w:val="00D12CCF"/>
    <w:rsid w:val="00D16908"/>
    <w:rsid w:val="00D20031"/>
    <w:rsid w:val="00D202F3"/>
    <w:rsid w:val="00D20C04"/>
    <w:rsid w:val="00D26BCB"/>
    <w:rsid w:val="00D31112"/>
    <w:rsid w:val="00D32D20"/>
    <w:rsid w:val="00D32E76"/>
    <w:rsid w:val="00D35F3E"/>
    <w:rsid w:val="00D42ABD"/>
    <w:rsid w:val="00D43814"/>
    <w:rsid w:val="00D450F2"/>
    <w:rsid w:val="00D51089"/>
    <w:rsid w:val="00D52E43"/>
    <w:rsid w:val="00D5360B"/>
    <w:rsid w:val="00D54855"/>
    <w:rsid w:val="00D600F9"/>
    <w:rsid w:val="00D61AF2"/>
    <w:rsid w:val="00D640AF"/>
    <w:rsid w:val="00D64FCA"/>
    <w:rsid w:val="00D6551F"/>
    <w:rsid w:val="00D6657B"/>
    <w:rsid w:val="00D67977"/>
    <w:rsid w:val="00D80B23"/>
    <w:rsid w:val="00D8460C"/>
    <w:rsid w:val="00D84A3C"/>
    <w:rsid w:val="00D852D7"/>
    <w:rsid w:val="00D869D8"/>
    <w:rsid w:val="00D91599"/>
    <w:rsid w:val="00D94C96"/>
    <w:rsid w:val="00D9793C"/>
    <w:rsid w:val="00DA2369"/>
    <w:rsid w:val="00DA40E2"/>
    <w:rsid w:val="00DA66C7"/>
    <w:rsid w:val="00DB08D4"/>
    <w:rsid w:val="00DB4B3F"/>
    <w:rsid w:val="00DC6CC5"/>
    <w:rsid w:val="00DD0820"/>
    <w:rsid w:val="00DD091F"/>
    <w:rsid w:val="00DD493E"/>
    <w:rsid w:val="00DE44F0"/>
    <w:rsid w:val="00DE5027"/>
    <w:rsid w:val="00DF0875"/>
    <w:rsid w:val="00DF4038"/>
    <w:rsid w:val="00DF58C9"/>
    <w:rsid w:val="00DF6BD8"/>
    <w:rsid w:val="00E006B7"/>
    <w:rsid w:val="00E00BF2"/>
    <w:rsid w:val="00E011BA"/>
    <w:rsid w:val="00E01EA0"/>
    <w:rsid w:val="00E035EF"/>
    <w:rsid w:val="00E05E23"/>
    <w:rsid w:val="00E063F9"/>
    <w:rsid w:val="00E11BB0"/>
    <w:rsid w:val="00E12CDD"/>
    <w:rsid w:val="00E15EFA"/>
    <w:rsid w:val="00E17461"/>
    <w:rsid w:val="00E24500"/>
    <w:rsid w:val="00E26429"/>
    <w:rsid w:val="00E26DBF"/>
    <w:rsid w:val="00E32EA6"/>
    <w:rsid w:val="00E340FD"/>
    <w:rsid w:val="00E3455A"/>
    <w:rsid w:val="00E37F5A"/>
    <w:rsid w:val="00E4651B"/>
    <w:rsid w:val="00E52CD3"/>
    <w:rsid w:val="00E53875"/>
    <w:rsid w:val="00E565DE"/>
    <w:rsid w:val="00E567BB"/>
    <w:rsid w:val="00E61256"/>
    <w:rsid w:val="00E6201B"/>
    <w:rsid w:val="00E72098"/>
    <w:rsid w:val="00E74499"/>
    <w:rsid w:val="00E762AD"/>
    <w:rsid w:val="00E76467"/>
    <w:rsid w:val="00E77C56"/>
    <w:rsid w:val="00E80200"/>
    <w:rsid w:val="00E8297C"/>
    <w:rsid w:val="00E82FB6"/>
    <w:rsid w:val="00E85AF2"/>
    <w:rsid w:val="00E9259C"/>
    <w:rsid w:val="00E9376D"/>
    <w:rsid w:val="00E94D6F"/>
    <w:rsid w:val="00E9544D"/>
    <w:rsid w:val="00E96701"/>
    <w:rsid w:val="00EA1669"/>
    <w:rsid w:val="00EA2B12"/>
    <w:rsid w:val="00EA33B1"/>
    <w:rsid w:val="00EA4D72"/>
    <w:rsid w:val="00EA5A18"/>
    <w:rsid w:val="00EA5A38"/>
    <w:rsid w:val="00EA624A"/>
    <w:rsid w:val="00EB0B43"/>
    <w:rsid w:val="00EB1948"/>
    <w:rsid w:val="00EB31DA"/>
    <w:rsid w:val="00EB4C39"/>
    <w:rsid w:val="00EB6C2E"/>
    <w:rsid w:val="00EC00ED"/>
    <w:rsid w:val="00EC146A"/>
    <w:rsid w:val="00EC17FF"/>
    <w:rsid w:val="00EC2317"/>
    <w:rsid w:val="00EC7EC2"/>
    <w:rsid w:val="00ED0E53"/>
    <w:rsid w:val="00ED261D"/>
    <w:rsid w:val="00ED6FB4"/>
    <w:rsid w:val="00ED7CDD"/>
    <w:rsid w:val="00ED7D08"/>
    <w:rsid w:val="00EE51F2"/>
    <w:rsid w:val="00EF2530"/>
    <w:rsid w:val="00EF75E5"/>
    <w:rsid w:val="00F05090"/>
    <w:rsid w:val="00F052FF"/>
    <w:rsid w:val="00F06D36"/>
    <w:rsid w:val="00F11142"/>
    <w:rsid w:val="00F11155"/>
    <w:rsid w:val="00F12ADA"/>
    <w:rsid w:val="00F13763"/>
    <w:rsid w:val="00F16207"/>
    <w:rsid w:val="00F21A40"/>
    <w:rsid w:val="00F21D2A"/>
    <w:rsid w:val="00F25759"/>
    <w:rsid w:val="00F2695E"/>
    <w:rsid w:val="00F27F07"/>
    <w:rsid w:val="00F30502"/>
    <w:rsid w:val="00F313C8"/>
    <w:rsid w:val="00F415CF"/>
    <w:rsid w:val="00F46B97"/>
    <w:rsid w:val="00F47D83"/>
    <w:rsid w:val="00F5453A"/>
    <w:rsid w:val="00F55957"/>
    <w:rsid w:val="00F5616A"/>
    <w:rsid w:val="00F62A24"/>
    <w:rsid w:val="00F6380D"/>
    <w:rsid w:val="00F64BD1"/>
    <w:rsid w:val="00F70B50"/>
    <w:rsid w:val="00F732E5"/>
    <w:rsid w:val="00F74DCF"/>
    <w:rsid w:val="00F76115"/>
    <w:rsid w:val="00F81064"/>
    <w:rsid w:val="00F8337B"/>
    <w:rsid w:val="00F8685A"/>
    <w:rsid w:val="00F87A40"/>
    <w:rsid w:val="00F973F8"/>
    <w:rsid w:val="00F97B95"/>
    <w:rsid w:val="00FA0FA4"/>
    <w:rsid w:val="00FA21B0"/>
    <w:rsid w:val="00FA2F81"/>
    <w:rsid w:val="00FB01A7"/>
    <w:rsid w:val="00FC1BEC"/>
    <w:rsid w:val="00FC1D7F"/>
    <w:rsid w:val="00FC271D"/>
    <w:rsid w:val="00FC336D"/>
    <w:rsid w:val="00FC3F64"/>
    <w:rsid w:val="00FC6932"/>
    <w:rsid w:val="00FC7084"/>
    <w:rsid w:val="00FC7D83"/>
    <w:rsid w:val="00FD0A35"/>
    <w:rsid w:val="00FD3D82"/>
    <w:rsid w:val="00FD5911"/>
    <w:rsid w:val="00FE3722"/>
    <w:rsid w:val="00FE5E07"/>
    <w:rsid w:val="00FF3BAD"/>
    <w:rsid w:val="00FF4CFC"/>
    <w:rsid w:val="00FF5D45"/>
    <w:rsid w:val="33FF83A7"/>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1618EE62-68DB-4598-9A74-F9B9C27E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210BDB"/>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4E3A06"/>
    <w:pPr>
      <w:pBdr>
        <w:top w:val="none" w:sz="0" w:space="0" w:color="auto"/>
      </w:pBdr>
      <w:spacing w:before="240"/>
    </w:pPr>
    <w:rPr>
      <w:rFonts w:ascii="Arial" w:hAnsi="Arial"/>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2E4730"/>
    <w:pPr>
      <w:shd w:val="pct15" w:color="auto" w:fill="auto"/>
      <w:spacing w:before="360"/>
      <w:ind w:left="360" w:hanging="360"/>
    </w:pPr>
    <w:rPr>
      <w:color w:val="26203C"/>
    </w:rPr>
  </w:style>
  <w:style w:type="paragraph" w:customStyle="1" w:styleId="LetteredList">
    <w:name w:val="LetteredList"/>
    <w:basedOn w:val="Normal"/>
    <w:qFormat/>
    <w:rsid w:val="00844373"/>
    <w:pPr>
      <w:numPr>
        <w:numId w:val="7"/>
      </w:numPr>
      <w:spacing w:before="120"/>
    </w:pPr>
    <w:rPr>
      <w:rFonts w:eastAsia="Calibri"/>
    </w:rPr>
  </w:style>
  <w:style w:type="character" w:styleId="UnresolvedMention">
    <w:name w:val="Unresolved Mention"/>
    <w:basedOn w:val="DefaultParagraphFont"/>
    <w:uiPriority w:val="99"/>
    <w:semiHidden/>
    <w:unhideWhenUsed/>
    <w:rsid w:val="004E3B3D"/>
    <w:rPr>
      <w:color w:val="605E5C"/>
      <w:shd w:val="clear" w:color="auto" w:fill="E1DFDD"/>
    </w:rPr>
  </w:style>
  <w:style w:type="character" w:customStyle="1" w:styleId="ui-provider">
    <w:name w:val="ui-provider"/>
    <w:basedOn w:val="DefaultParagraphFont"/>
    <w:locked/>
    <w:rsid w:val="00BB7BD5"/>
  </w:style>
  <w:style w:type="paragraph" w:customStyle="1" w:styleId="TextBox">
    <w:name w:val="Text Box"/>
    <w:basedOn w:val="Normal"/>
    <w:uiPriority w:val="14"/>
    <w:qFormat/>
    <w:rsid w:val="004C0FED"/>
    <w:pPr>
      <w:pBdr>
        <w:top w:val="thinThickThinSmallGap" w:sz="24" w:space="8" w:color="335B2B"/>
        <w:left w:val="thinThickThinSmallGap" w:sz="24" w:space="8" w:color="335B2B"/>
        <w:bottom w:val="thinThickThinSmallGap" w:sz="24" w:space="8" w:color="335B2B"/>
        <w:right w:val="thinThickThinSmallGap" w:sz="24" w:space="8" w:color="335B2B"/>
      </w:pBdr>
      <w:shd w:val="clear" w:color="auto" w:fill="E2EFD9" w:themeFill="accent6" w:themeFillTint="33"/>
      <w:spacing w:before="240" w:after="240"/>
      <w:ind w:left="288" w:right="288"/>
      <w:contextualSpacing/>
      <w:mirrorIndents/>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e.ca.gov/ta/tg/ca/altassessment.as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de.ca.gov/BE/ST/SS/documents/ccssmathstandardaug2013.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e.ca.gov/sp/cd/re/documents/ptklfmathdomain.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b-cde.ca.gov/resources/standards/elaandmath.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5fc5ab-6c93-475c-89ad-6fda275f9800">
      <Terms xmlns="http://schemas.microsoft.com/office/infopath/2007/PartnerControls"/>
    </lcf76f155ced4ddcb4097134ff3c332f>
    <TaxCatchAll xmlns="b6e639cc-e7e9-428a-9145-85d976123b42" xsi:nil="true"/>
    <Email_x0020_Address xmlns="3b5fc5ab-6c93-475c-89ad-6fda275f9800">julie.holmes@ctc.ca.gov</Email_x0020_Address>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1A7EC832-6307-49A0-A1B7-242BCD37F173}">
  <ds:schemaRefs>
    <ds:schemaRef ds:uri="http://schemas.microsoft.com/sharepoint/v3/contenttype/forms"/>
  </ds:schemaRefs>
</ds:datastoreItem>
</file>

<file path=customXml/itemProps2.xml><?xml version="1.0" encoding="utf-8"?>
<ds:datastoreItem xmlns:ds="http://schemas.openxmlformats.org/officeDocument/2006/customXml" ds:itemID="{8CF7E115-85EA-40CA-81EE-8DA35C4B3C51}">
  <ds:schemaRefs>
    <ds:schemaRef ds:uri="http://schemas.openxmlformats.org/officeDocument/2006/bibliography"/>
  </ds:schemaRefs>
</ds:datastoreItem>
</file>

<file path=customXml/itemProps3.xml><?xml version="1.0" encoding="utf-8"?>
<ds:datastoreItem xmlns:ds="http://schemas.openxmlformats.org/officeDocument/2006/customXml" ds:itemID="{BA20007E-09CF-4BFA-BFE6-655CECE5C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701A84-6B78-45C0-8AE4-5118DF39D62F}">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Normal.dotm</Template>
  <TotalTime>232</TotalTime>
  <Pages>3</Pages>
  <Words>632</Words>
  <Characters>3399</Characters>
  <Application>Microsoft Office Word</Application>
  <DocSecurity>0</DocSecurity>
  <Lines>88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Links>
    <vt:vector size="24" baseType="variant">
      <vt:variant>
        <vt:i4>3407932</vt:i4>
      </vt:variant>
      <vt:variant>
        <vt:i4>9</vt:i4>
      </vt:variant>
      <vt:variant>
        <vt:i4>0</vt:i4>
      </vt:variant>
      <vt:variant>
        <vt:i4>5</vt:i4>
      </vt:variant>
      <vt:variant>
        <vt:lpwstr>https://www.cde.ca.gov/sp/el/er/documents/eldstndspublication14.pdf</vt:lpwstr>
      </vt:variant>
      <vt:variant>
        <vt:lpwstr/>
      </vt:variant>
      <vt:variant>
        <vt:i4>458759</vt:i4>
      </vt:variant>
      <vt:variant>
        <vt:i4>6</vt:i4>
      </vt:variant>
      <vt:variant>
        <vt:i4>0</vt:i4>
      </vt:variant>
      <vt:variant>
        <vt:i4>5</vt:i4>
      </vt:variant>
      <vt:variant>
        <vt:lpwstr>https://www.cde.ca.gov/ci/gs/em/</vt:lpwstr>
      </vt:variant>
      <vt:variant>
        <vt:lpwstr/>
      </vt:variant>
      <vt:variant>
        <vt:i4>1507329</vt:i4>
      </vt:variant>
      <vt:variant>
        <vt:i4>3</vt:i4>
      </vt:variant>
      <vt:variant>
        <vt:i4>0</vt:i4>
      </vt:variant>
      <vt:variant>
        <vt:i4>5</vt:i4>
      </vt:variant>
      <vt:variant>
        <vt:lpwstr>https://www.cde.ca.gov/be/st/ss/</vt:lpwstr>
      </vt:variant>
      <vt:variant>
        <vt:lpwstr/>
      </vt:variant>
      <vt:variant>
        <vt:i4>1507329</vt:i4>
      </vt:variant>
      <vt:variant>
        <vt:i4>0</vt:i4>
      </vt:variant>
      <vt:variant>
        <vt:i4>0</vt:i4>
      </vt:variant>
      <vt:variant>
        <vt:i4>5</vt:i4>
      </vt:variant>
      <vt:variant>
        <vt:lpwstr>https://www.cde.ca.gov/be/st/ss/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39</cp:revision>
  <dcterms:created xsi:type="dcterms:W3CDTF">2024-06-18T19:48:00Z</dcterms:created>
  <dcterms:modified xsi:type="dcterms:W3CDTF">2026-08-05T15:01:00Z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