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ABB5C" w14:textId="77777777" w:rsidR="00545A37" w:rsidRDefault="00C20637" w:rsidP="00F415A3">
      <w:pPr>
        <w:spacing w:before="720" w:after="480"/>
        <w:jc w:val="center"/>
        <w:rPr>
          <w:sz w:val="44"/>
          <w:szCs w:val="44"/>
        </w:rPr>
      </w:pPr>
      <w:bookmarkStart w:id="0" w:name="_Toc29985254"/>
      <w:bookmarkStart w:id="1" w:name="_Toc29985295"/>
      <w:r w:rsidRPr="00460FB7">
        <w:rPr>
          <w:noProof/>
        </w:rPr>
        <w:drawing>
          <wp:inline distT="0" distB="0" distL="0" distR="0" wp14:anchorId="47FFF338" wp14:editId="4CCFF698">
            <wp:extent cx="2902585" cy="2902585"/>
            <wp:effectExtent l="0" t="0" r="0" b="0"/>
            <wp:docPr id="1" name="Picture 1" descr="P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1#yIS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02585" cy="2902585"/>
                    </a:xfrm>
                    <a:prstGeom prst="rect">
                      <a:avLst/>
                    </a:prstGeom>
                    <a:noFill/>
                    <a:ln>
                      <a:noFill/>
                    </a:ln>
                  </pic:spPr>
                </pic:pic>
              </a:graphicData>
            </a:graphic>
          </wp:inline>
        </w:drawing>
      </w:r>
      <w:bookmarkEnd w:id="0"/>
      <w:bookmarkEnd w:id="1"/>
    </w:p>
    <w:p w14:paraId="5DD489B8" w14:textId="41E4BF64" w:rsidR="00C13630" w:rsidRPr="008770D7" w:rsidRDefault="005E678B" w:rsidP="008770D7">
      <w:pPr>
        <w:pStyle w:val="Heading1"/>
      </w:pPr>
      <w:bookmarkStart w:id="2" w:name="_Toc29985255"/>
      <w:bookmarkStart w:id="3" w:name="_Toc29985296"/>
      <w:bookmarkStart w:id="4" w:name="_Toc152249730"/>
      <w:r w:rsidRPr="008770D7">
        <w:t xml:space="preserve">Career Technical Education </w:t>
      </w:r>
      <w:r w:rsidR="008770D7">
        <w:br/>
      </w:r>
      <w:r w:rsidR="00421E49" w:rsidRPr="008770D7">
        <w:t xml:space="preserve">Preconditions and </w:t>
      </w:r>
      <w:r w:rsidRPr="008770D7">
        <w:t>Program</w:t>
      </w:r>
      <w:r w:rsidR="00C13630" w:rsidRPr="008770D7">
        <w:t xml:space="preserve"> Standards</w:t>
      </w:r>
      <w:bookmarkEnd w:id="2"/>
      <w:bookmarkEnd w:id="3"/>
      <w:bookmarkEnd w:id="4"/>
    </w:p>
    <w:p w14:paraId="468C451B" w14:textId="112BFCDA" w:rsidR="00C13630" w:rsidRDefault="00C13630" w:rsidP="008770D7">
      <w:pPr>
        <w:spacing w:before="600" w:after="600"/>
        <w:jc w:val="center"/>
        <w:rPr>
          <w:rFonts w:ascii="Calibri" w:hAnsi="Calibri" w:cs="Calibri"/>
          <w:b/>
          <w:sz w:val="32"/>
        </w:rPr>
      </w:pPr>
      <w:r w:rsidRPr="008770D7">
        <w:rPr>
          <w:rFonts w:ascii="Calibri" w:hAnsi="Calibri" w:cs="Calibri"/>
          <w:b/>
          <w:sz w:val="32"/>
        </w:rPr>
        <w:t>Commission on Teacher Credentialing</w:t>
      </w:r>
    </w:p>
    <w:p w14:paraId="3CECC216" w14:textId="77777777" w:rsidR="00AA0A59" w:rsidRDefault="00AA0A59" w:rsidP="008770D7">
      <w:pPr>
        <w:spacing w:before="600" w:after="600"/>
        <w:jc w:val="center"/>
        <w:rPr>
          <w:rFonts w:ascii="Calibri" w:hAnsi="Calibri" w:cs="Calibri"/>
          <w:b/>
          <w:sz w:val="32"/>
        </w:rPr>
      </w:pPr>
    </w:p>
    <w:p w14:paraId="33E5E8B7" w14:textId="77777777" w:rsidR="00AA0A59" w:rsidRDefault="00AA0A59" w:rsidP="008770D7">
      <w:pPr>
        <w:spacing w:before="600" w:after="600"/>
        <w:jc w:val="center"/>
        <w:rPr>
          <w:rFonts w:ascii="Calibri" w:hAnsi="Calibri" w:cs="Calibri"/>
          <w:b/>
          <w:sz w:val="32"/>
        </w:rPr>
      </w:pPr>
    </w:p>
    <w:p w14:paraId="07FAC52E" w14:textId="77777777" w:rsidR="00AA0A59" w:rsidRPr="008770D7" w:rsidRDefault="00AA0A59" w:rsidP="008770D7">
      <w:pPr>
        <w:spacing w:before="600" w:after="600"/>
        <w:jc w:val="center"/>
        <w:rPr>
          <w:rFonts w:ascii="Calibri" w:hAnsi="Calibri" w:cs="Calibri"/>
          <w:b/>
          <w:sz w:val="32"/>
        </w:rPr>
      </w:pPr>
    </w:p>
    <w:p w14:paraId="0C5C9D81" w14:textId="1DF46B6E" w:rsidR="00505549" w:rsidRPr="00E3227E" w:rsidRDefault="00505549" w:rsidP="00505549">
      <w:pPr>
        <w:pStyle w:val="Heading1"/>
        <w:rPr>
          <w:i/>
          <w:iCs/>
          <w:sz w:val="24"/>
          <w:szCs w:val="24"/>
        </w:rPr>
      </w:pPr>
      <w:r w:rsidRPr="00E3227E">
        <w:rPr>
          <w:i/>
          <w:iCs/>
          <w:sz w:val="24"/>
          <w:szCs w:val="24"/>
        </w:rPr>
        <w:t xml:space="preserve">Program Standards Adopted </w:t>
      </w:r>
      <w:r w:rsidR="00E3227E" w:rsidRPr="00E3227E">
        <w:rPr>
          <w:i/>
          <w:iCs/>
          <w:sz w:val="24"/>
          <w:szCs w:val="24"/>
        </w:rPr>
        <w:t>August 2008</w:t>
      </w:r>
    </w:p>
    <w:p w14:paraId="0161E2DF" w14:textId="56DE1A8F" w:rsidR="00AA0A59" w:rsidRPr="00373FC4" w:rsidRDefault="00AA0A59" w:rsidP="00C06503">
      <w:pPr>
        <w:jc w:val="center"/>
        <w:rPr>
          <w:rFonts w:asciiTheme="minorHAnsi" w:hAnsiTheme="minorHAnsi" w:cstheme="minorHAnsi"/>
          <w:b/>
          <w:bCs/>
          <w:i/>
          <w:iCs/>
        </w:rPr>
      </w:pPr>
      <w:r w:rsidRPr="00373FC4">
        <w:rPr>
          <w:rFonts w:asciiTheme="minorHAnsi" w:hAnsiTheme="minorHAnsi" w:cstheme="minorHAnsi"/>
          <w:b/>
          <w:bCs/>
          <w:i/>
          <w:iCs/>
        </w:rPr>
        <w:t>Republished November 2023</w:t>
      </w:r>
    </w:p>
    <w:p w14:paraId="23492B87" w14:textId="77777777" w:rsidR="00AA0A59" w:rsidRPr="00373FC4" w:rsidRDefault="00AA0A59" w:rsidP="00C06503">
      <w:pPr>
        <w:jc w:val="center"/>
        <w:rPr>
          <w:rFonts w:asciiTheme="minorHAnsi" w:hAnsiTheme="minorHAnsi" w:cstheme="minorHAnsi"/>
          <w:b/>
          <w:bCs/>
          <w:i/>
          <w:iCs/>
        </w:rPr>
      </w:pPr>
      <w:r w:rsidRPr="00373FC4">
        <w:rPr>
          <w:rFonts w:asciiTheme="minorHAnsi" w:hAnsiTheme="minorHAnsi" w:cstheme="minorHAnsi"/>
          <w:b/>
          <w:bCs/>
          <w:i/>
          <w:iCs/>
        </w:rPr>
        <w:t>to move program planning prompts to Appendix A</w:t>
      </w:r>
    </w:p>
    <w:p w14:paraId="48A1AD2D" w14:textId="77777777" w:rsidR="003E2647" w:rsidRDefault="003E2647">
      <w:pPr>
        <w:rPr>
          <w:rFonts w:ascii="Calibri" w:hAnsi="Calibri"/>
        </w:rPr>
      </w:pPr>
      <w:r>
        <w:rPr>
          <w:rFonts w:ascii="Calibri" w:hAnsi="Calibri"/>
        </w:rPr>
        <w:br w:type="page"/>
      </w:r>
    </w:p>
    <w:p w14:paraId="3B07B90D" w14:textId="5AE97105" w:rsidR="00CB1C8B" w:rsidRPr="000E721B" w:rsidRDefault="00CB1C8B" w:rsidP="00CB1C8B">
      <w:pPr>
        <w:rPr>
          <w:rFonts w:ascii="Calibri" w:hAnsi="Calibri"/>
        </w:rPr>
      </w:pPr>
      <w:r w:rsidRPr="000E721B">
        <w:rPr>
          <w:rFonts w:ascii="Calibri" w:hAnsi="Calibri"/>
        </w:rPr>
        <w:lastRenderedPageBreak/>
        <w:t xml:space="preserve">This </w:t>
      </w:r>
      <w:r w:rsidR="000E721B" w:rsidRPr="000E721B">
        <w:rPr>
          <w:rFonts w:ascii="Calibri" w:hAnsi="Calibri"/>
        </w:rPr>
        <w:t>publication</w:t>
      </w:r>
      <w:r w:rsidR="000D122D">
        <w:rPr>
          <w:rFonts w:ascii="Calibri" w:hAnsi="Calibri"/>
        </w:rPr>
        <w:t xml:space="preserve"> by</w:t>
      </w:r>
      <w:r w:rsidRPr="000E721B">
        <w:rPr>
          <w:rFonts w:ascii="Calibri" w:hAnsi="Calibri"/>
        </w:rPr>
        <w:t xml:space="preserve"> the Commission on Teacher Crede</w:t>
      </w:r>
      <w:r w:rsidR="000D122D">
        <w:rPr>
          <w:rFonts w:ascii="Calibri" w:hAnsi="Calibri"/>
        </w:rPr>
        <w:t>ntialing</w:t>
      </w:r>
      <w:r w:rsidRPr="000E721B">
        <w:rPr>
          <w:rFonts w:ascii="Calibri" w:hAnsi="Calibri"/>
        </w:rPr>
        <w:t xml:space="preserve"> is not copyright. It may be reproduced in the public interest, but proper attribution is requested.</w:t>
      </w:r>
    </w:p>
    <w:p w14:paraId="3252F905" w14:textId="77777777" w:rsidR="00CB1C8B" w:rsidRPr="000E721B" w:rsidRDefault="00CB1C8B" w:rsidP="00CB1C8B">
      <w:pPr>
        <w:rPr>
          <w:rFonts w:ascii="Calibri" w:hAnsi="Calibri"/>
        </w:rPr>
      </w:pPr>
    </w:p>
    <w:p w14:paraId="342811BB" w14:textId="77777777" w:rsidR="00CB1C8B" w:rsidRPr="000E721B" w:rsidRDefault="00CB1C8B" w:rsidP="00CB1C8B">
      <w:pPr>
        <w:rPr>
          <w:rFonts w:ascii="Calibri" w:hAnsi="Calibri"/>
        </w:rPr>
      </w:pPr>
      <w:r w:rsidRPr="000E721B">
        <w:rPr>
          <w:rFonts w:ascii="Calibri" w:hAnsi="Calibri"/>
        </w:rPr>
        <w:t>Commission on Teacher Credentialing</w:t>
      </w:r>
    </w:p>
    <w:p w14:paraId="003CEF68" w14:textId="77777777" w:rsidR="00CB1C8B" w:rsidRPr="000E721B" w:rsidRDefault="00CB1C8B" w:rsidP="00CB1C8B">
      <w:pPr>
        <w:rPr>
          <w:rFonts w:ascii="Calibri" w:hAnsi="Calibri"/>
        </w:rPr>
      </w:pPr>
      <w:r w:rsidRPr="000E721B">
        <w:rPr>
          <w:rFonts w:ascii="Calibri" w:hAnsi="Calibri"/>
        </w:rPr>
        <w:t>1900 Capitol Avenue</w:t>
      </w:r>
    </w:p>
    <w:p w14:paraId="3CB90C4C" w14:textId="77777777" w:rsidR="00CB1C8B" w:rsidRPr="000E721B" w:rsidRDefault="00CB1C8B" w:rsidP="00CB1C8B">
      <w:pPr>
        <w:rPr>
          <w:rFonts w:ascii="Calibri" w:hAnsi="Calibri"/>
        </w:rPr>
      </w:pPr>
      <w:r w:rsidRPr="000E721B">
        <w:rPr>
          <w:rFonts w:ascii="Calibri" w:hAnsi="Calibri"/>
        </w:rPr>
        <w:t>Sacramento, California 95811</w:t>
      </w:r>
    </w:p>
    <w:p w14:paraId="49ED84DE" w14:textId="77777777" w:rsidR="00CB1C8B" w:rsidRPr="000E721B" w:rsidRDefault="00CB1C8B" w:rsidP="00CB1C8B">
      <w:pPr>
        <w:rPr>
          <w:rFonts w:ascii="Calibri" w:hAnsi="Calibri"/>
        </w:rPr>
      </w:pPr>
    </w:p>
    <w:p w14:paraId="104C6C7F" w14:textId="245D8690" w:rsidR="003E2647" w:rsidRDefault="008770D7" w:rsidP="00742187">
      <w:pPr>
        <w:autoSpaceDE w:val="0"/>
        <w:autoSpaceDN w:val="0"/>
        <w:adjustRightInd w:val="0"/>
        <w:spacing w:after="360"/>
        <w:rPr>
          <w:rFonts w:ascii="Calibri" w:hAnsi="Calibri" w:cs="Calibri"/>
          <w:i/>
        </w:rPr>
        <w:sectPr w:rsidR="003E2647" w:rsidSect="00545A37">
          <w:pgSz w:w="12240" w:h="15840"/>
          <w:pgMar w:top="1440" w:right="1440" w:bottom="1440" w:left="1440" w:header="720" w:footer="720" w:gutter="0"/>
          <w:pgBorders w:offsetFrom="page">
            <w:top w:val="single" w:sz="12" w:space="24" w:color="44546A" w:themeColor="text2"/>
            <w:left w:val="single" w:sz="12" w:space="24" w:color="44546A" w:themeColor="text2"/>
            <w:bottom w:val="single" w:sz="12" w:space="24" w:color="44546A" w:themeColor="text2"/>
            <w:right w:val="single" w:sz="12" w:space="24" w:color="44546A" w:themeColor="text2"/>
          </w:pgBorders>
          <w:cols w:space="720"/>
          <w:docGrid w:linePitch="360"/>
        </w:sectPr>
      </w:pPr>
      <w:hyperlink r:id="rId12" w:history="1">
        <w:r w:rsidRPr="00317791">
          <w:rPr>
            <w:rStyle w:val="Hyperlink"/>
            <w:rFonts w:ascii="Calibri" w:eastAsia="Calibri" w:hAnsi="Calibri" w:cs="Calibri"/>
          </w:rPr>
          <w:t>Commission on Teacher Credentialing Program Standards</w:t>
        </w:r>
      </w:hyperlink>
    </w:p>
    <w:sdt>
      <w:sdtPr>
        <w:rPr>
          <w:rFonts w:ascii="Times New Roman" w:eastAsia="Times New Roman" w:hAnsi="Times New Roman" w:cs="Times New Roman"/>
          <w:color w:val="auto"/>
          <w:sz w:val="24"/>
          <w:szCs w:val="24"/>
        </w:rPr>
        <w:id w:val="552654425"/>
        <w:docPartObj>
          <w:docPartGallery w:val="Table of Contents"/>
          <w:docPartUnique/>
        </w:docPartObj>
      </w:sdtPr>
      <w:sdtEndPr>
        <w:rPr>
          <w:b/>
          <w:bCs/>
          <w:noProof/>
        </w:rPr>
      </w:sdtEndPr>
      <w:sdtContent>
        <w:p w14:paraId="223F56AD" w14:textId="7B456C06" w:rsidR="00F52EEE" w:rsidRPr="00235799" w:rsidRDefault="00EC19E0" w:rsidP="00235799">
          <w:pPr>
            <w:pStyle w:val="TOCHeading"/>
          </w:pPr>
          <w:r>
            <w:t>Table of Contents</w:t>
          </w:r>
          <w:r>
            <w:fldChar w:fldCharType="begin"/>
          </w:r>
          <w:r>
            <w:instrText xml:space="preserve"> TOC \o "1-3" \h \z \u </w:instrText>
          </w:r>
          <w:r>
            <w:fldChar w:fldCharType="separate"/>
          </w:r>
          <w:hyperlink w:anchor="_Toc152249730" w:history="1"/>
        </w:p>
        <w:p w14:paraId="72ECFF37" w14:textId="54EED637" w:rsidR="00F52EEE" w:rsidRDefault="00F52EEE">
          <w:pPr>
            <w:pStyle w:val="TOC2"/>
            <w:rPr>
              <w:rFonts w:asciiTheme="minorHAnsi" w:eastAsiaTheme="minorEastAsia" w:hAnsiTheme="minorHAnsi" w:cstheme="minorBidi"/>
              <w:b w:val="0"/>
              <w:kern w:val="2"/>
              <w:sz w:val="22"/>
              <w:szCs w:val="22"/>
              <w14:ligatures w14:val="standardContextual"/>
            </w:rPr>
          </w:pPr>
          <w:hyperlink w:anchor="_Toc152249731" w:history="1">
            <w:r w:rsidRPr="00893904">
              <w:rPr>
                <w:rStyle w:val="Hyperlink"/>
              </w:rPr>
              <w:t xml:space="preserve">Career Technical Education: </w:t>
            </w:r>
            <w:r w:rsidR="00B4115C">
              <w:rPr>
                <w:rStyle w:val="Hyperlink"/>
              </w:rPr>
              <w:t xml:space="preserve">Link to Program </w:t>
            </w:r>
            <w:r w:rsidRPr="00893904">
              <w:rPr>
                <w:rStyle w:val="Hyperlink"/>
              </w:rPr>
              <w:t>Preconditions</w:t>
            </w:r>
            <w:r>
              <w:rPr>
                <w:webHidden/>
              </w:rPr>
              <w:tab/>
            </w:r>
            <w:r>
              <w:rPr>
                <w:webHidden/>
              </w:rPr>
              <w:fldChar w:fldCharType="begin"/>
            </w:r>
            <w:r>
              <w:rPr>
                <w:webHidden/>
              </w:rPr>
              <w:instrText xml:space="preserve"> PAGEREF _Toc152249731 \h </w:instrText>
            </w:r>
            <w:r>
              <w:rPr>
                <w:webHidden/>
              </w:rPr>
            </w:r>
            <w:r>
              <w:rPr>
                <w:webHidden/>
              </w:rPr>
              <w:fldChar w:fldCharType="separate"/>
            </w:r>
            <w:r>
              <w:rPr>
                <w:webHidden/>
              </w:rPr>
              <w:t>1</w:t>
            </w:r>
            <w:r>
              <w:rPr>
                <w:webHidden/>
              </w:rPr>
              <w:fldChar w:fldCharType="end"/>
            </w:r>
          </w:hyperlink>
        </w:p>
        <w:p w14:paraId="0907CF0E" w14:textId="2935F39B" w:rsidR="00F52EEE" w:rsidRDefault="00F52EEE">
          <w:pPr>
            <w:pStyle w:val="TOC2"/>
            <w:rPr>
              <w:rFonts w:asciiTheme="minorHAnsi" w:eastAsiaTheme="minorEastAsia" w:hAnsiTheme="minorHAnsi" w:cstheme="minorBidi"/>
              <w:b w:val="0"/>
              <w:kern w:val="2"/>
              <w:sz w:val="22"/>
              <w:szCs w:val="22"/>
              <w14:ligatures w14:val="standardContextual"/>
            </w:rPr>
          </w:pPr>
          <w:hyperlink w:anchor="_Toc152249732" w:history="1">
            <w:r w:rsidRPr="00893904">
              <w:rPr>
                <w:rStyle w:val="Hyperlink"/>
              </w:rPr>
              <w:t>Career Technical Education: Program Standards</w:t>
            </w:r>
            <w:r>
              <w:rPr>
                <w:webHidden/>
              </w:rPr>
              <w:tab/>
            </w:r>
            <w:r>
              <w:rPr>
                <w:webHidden/>
              </w:rPr>
              <w:fldChar w:fldCharType="begin"/>
            </w:r>
            <w:r>
              <w:rPr>
                <w:webHidden/>
              </w:rPr>
              <w:instrText xml:space="preserve"> PAGEREF _Toc152249732 \h </w:instrText>
            </w:r>
            <w:r>
              <w:rPr>
                <w:webHidden/>
              </w:rPr>
            </w:r>
            <w:r>
              <w:rPr>
                <w:webHidden/>
              </w:rPr>
              <w:fldChar w:fldCharType="separate"/>
            </w:r>
            <w:r>
              <w:rPr>
                <w:webHidden/>
              </w:rPr>
              <w:t>2</w:t>
            </w:r>
            <w:r>
              <w:rPr>
                <w:webHidden/>
              </w:rPr>
              <w:fldChar w:fldCharType="end"/>
            </w:r>
          </w:hyperlink>
        </w:p>
        <w:p w14:paraId="0B9EF91F" w14:textId="4C02DA5A" w:rsidR="00F52EEE" w:rsidRDefault="00F52EEE">
          <w:pPr>
            <w:pStyle w:val="TOC3"/>
            <w:rPr>
              <w:rFonts w:asciiTheme="minorHAnsi" w:eastAsiaTheme="minorEastAsia" w:hAnsiTheme="minorHAnsi" w:cstheme="minorBidi"/>
              <w:kern w:val="2"/>
              <w:sz w:val="22"/>
              <w:szCs w:val="22"/>
              <w14:ligatures w14:val="standardContextual"/>
            </w:rPr>
          </w:pPr>
          <w:hyperlink w:anchor="_Toc152249733" w:history="1">
            <w:r w:rsidRPr="00893904">
              <w:rPr>
                <w:rStyle w:val="Hyperlink"/>
              </w:rPr>
              <w:t>Category I: Program Design, Governance, and Qualities</w:t>
            </w:r>
            <w:r>
              <w:rPr>
                <w:webHidden/>
              </w:rPr>
              <w:tab/>
            </w:r>
            <w:r>
              <w:rPr>
                <w:webHidden/>
              </w:rPr>
              <w:fldChar w:fldCharType="begin"/>
            </w:r>
            <w:r>
              <w:rPr>
                <w:webHidden/>
              </w:rPr>
              <w:instrText xml:space="preserve"> PAGEREF _Toc152249733 \h </w:instrText>
            </w:r>
            <w:r>
              <w:rPr>
                <w:webHidden/>
              </w:rPr>
            </w:r>
            <w:r>
              <w:rPr>
                <w:webHidden/>
              </w:rPr>
              <w:fldChar w:fldCharType="separate"/>
            </w:r>
            <w:r>
              <w:rPr>
                <w:webHidden/>
              </w:rPr>
              <w:t>2</w:t>
            </w:r>
            <w:r>
              <w:rPr>
                <w:webHidden/>
              </w:rPr>
              <w:fldChar w:fldCharType="end"/>
            </w:r>
          </w:hyperlink>
        </w:p>
        <w:p w14:paraId="6CC7D41B" w14:textId="234D51AD" w:rsidR="00F52EEE" w:rsidRDefault="00F52EEE">
          <w:pPr>
            <w:pStyle w:val="TOC3"/>
            <w:rPr>
              <w:rFonts w:asciiTheme="minorHAnsi" w:eastAsiaTheme="minorEastAsia" w:hAnsiTheme="minorHAnsi" w:cstheme="minorBidi"/>
              <w:kern w:val="2"/>
              <w:sz w:val="22"/>
              <w:szCs w:val="22"/>
              <w14:ligatures w14:val="standardContextual"/>
            </w:rPr>
          </w:pPr>
          <w:hyperlink w:anchor="_Toc152249734" w:history="1">
            <w:r w:rsidRPr="00893904">
              <w:rPr>
                <w:rStyle w:val="Hyperlink"/>
              </w:rPr>
              <w:t>Category II: Preparation to Teach Curriculum to All Students in California Schools</w:t>
            </w:r>
            <w:r>
              <w:rPr>
                <w:webHidden/>
              </w:rPr>
              <w:tab/>
            </w:r>
            <w:r>
              <w:rPr>
                <w:webHidden/>
              </w:rPr>
              <w:fldChar w:fldCharType="begin"/>
            </w:r>
            <w:r>
              <w:rPr>
                <w:webHidden/>
              </w:rPr>
              <w:instrText xml:space="preserve"> PAGEREF _Toc152249734 \h </w:instrText>
            </w:r>
            <w:r>
              <w:rPr>
                <w:webHidden/>
              </w:rPr>
            </w:r>
            <w:r>
              <w:rPr>
                <w:webHidden/>
              </w:rPr>
              <w:fldChar w:fldCharType="separate"/>
            </w:r>
            <w:r>
              <w:rPr>
                <w:webHidden/>
              </w:rPr>
              <w:t>4</w:t>
            </w:r>
            <w:r>
              <w:rPr>
                <w:webHidden/>
              </w:rPr>
              <w:fldChar w:fldCharType="end"/>
            </w:r>
          </w:hyperlink>
        </w:p>
        <w:p w14:paraId="4920F257" w14:textId="470B122B" w:rsidR="00F52EEE" w:rsidRDefault="00F52EEE">
          <w:pPr>
            <w:pStyle w:val="TOC2"/>
            <w:rPr>
              <w:rFonts w:asciiTheme="minorHAnsi" w:eastAsiaTheme="minorEastAsia" w:hAnsiTheme="minorHAnsi" w:cstheme="minorBidi"/>
              <w:b w:val="0"/>
              <w:kern w:val="2"/>
              <w:sz w:val="22"/>
              <w:szCs w:val="22"/>
              <w14:ligatures w14:val="standardContextual"/>
            </w:rPr>
          </w:pPr>
          <w:hyperlink w:anchor="_Toc152249735" w:history="1">
            <w:r w:rsidRPr="00893904">
              <w:rPr>
                <w:rStyle w:val="Hyperlink"/>
              </w:rPr>
              <w:t>Appendix A Program Planning Prompts for Category I (Standards 1-7)</w:t>
            </w:r>
            <w:r>
              <w:rPr>
                <w:webHidden/>
              </w:rPr>
              <w:tab/>
            </w:r>
            <w:r>
              <w:rPr>
                <w:webHidden/>
              </w:rPr>
              <w:fldChar w:fldCharType="begin"/>
            </w:r>
            <w:r>
              <w:rPr>
                <w:webHidden/>
              </w:rPr>
              <w:instrText xml:space="preserve"> PAGEREF _Toc152249735 \h </w:instrText>
            </w:r>
            <w:r>
              <w:rPr>
                <w:webHidden/>
              </w:rPr>
            </w:r>
            <w:r>
              <w:rPr>
                <w:webHidden/>
              </w:rPr>
              <w:fldChar w:fldCharType="separate"/>
            </w:r>
            <w:r>
              <w:rPr>
                <w:webHidden/>
              </w:rPr>
              <w:t>12</w:t>
            </w:r>
            <w:r>
              <w:rPr>
                <w:webHidden/>
              </w:rPr>
              <w:fldChar w:fldCharType="end"/>
            </w:r>
          </w:hyperlink>
        </w:p>
        <w:p w14:paraId="79E3D758" w14:textId="0FFDC80E" w:rsidR="00EC19E0" w:rsidRDefault="00EC19E0">
          <w:r>
            <w:rPr>
              <w:b/>
              <w:bCs/>
              <w:noProof/>
            </w:rPr>
            <w:fldChar w:fldCharType="end"/>
          </w:r>
        </w:p>
      </w:sdtContent>
    </w:sdt>
    <w:p w14:paraId="645A1C16" w14:textId="29B3AE8E" w:rsidR="003E2647" w:rsidRPr="001D02BB" w:rsidRDefault="003E2647" w:rsidP="001D02BB">
      <w:pPr>
        <w:pStyle w:val="TOC1"/>
        <w:rPr>
          <w:rFonts w:asciiTheme="minorHAnsi" w:eastAsiaTheme="minorEastAsia" w:hAnsiTheme="minorHAnsi" w:cstheme="minorBidi"/>
          <w:noProof/>
          <w:sz w:val="22"/>
          <w:szCs w:val="22"/>
        </w:rPr>
        <w:sectPr w:rsidR="003E2647" w:rsidRPr="001D02BB" w:rsidSect="000B747F">
          <w:footerReference w:type="default" r:id="rId13"/>
          <w:pgSz w:w="12240" w:h="15840"/>
          <w:pgMar w:top="1440" w:right="1440" w:bottom="1440" w:left="1440" w:header="720" w:footer="720" w:gutter="0"/>
          <w:cols w:space="720"/>
          <w:docGrid w:linePitch="360"/>
        </w:sectPr>
      </w:pPr>
      <w:r>
        <w:rPr>
          <w:rFonts w:ascii="Calibri" w:hAnsi="Calibri" w:cs="Calibri"/>
          <w:i/>
        </w:rPr>
        <w:br w:type="page"/>
      </w:r>
    </w:p>
    <w:p w14:paraId="41D0A993" w14:textId="77777777" w:rsidR="008B3919" w:rsidRDefault="008B3919" w:rsidP="008B3919">
      <w:pPr>
        <w:pStyle w:val="Heading2"/>
      </w:pPr>
      <w:bookmarkStart w:id="5" w:name="_Toc152249386"/>
      <w:r>
        <w:lastRenderedPageBreak/>
        <w:t xml:space="preserve">Link to the Program </w:t>
      </w:r>
      <w:r w:rsidRPr="00D20B6E">
        <w:t>Preconditions</w:t>
      </w:r>
      <w:bookmarkEnd w:id="5"/>
    </w:p>
    <w:p w14:paraId="76A75456" w14:textId="77777777" w:rsidR="008B3919" w:rsidRDefault="008B3919" w:rsidP="008B3919">
      <w:pPr>
        <w:autoSpaceDE w:val="0"/>
        <w:autoSpaceDN w:val="0"/>
        <w:adjustRightInd w:val="0"/>
        <w:rPr>
          <w:rFonts w:ascii="Calibri" w:hAnsi="Calibri"/>
        </w:rPr>
      </w:pPr>
      <w:r w:rsidRPr="0082129D">
        <w:rPr>
          <w:rFonts w:ascii="Calibri" w:hAnsi="Calibri"/>
        </w:rPr>
        <w:t>Preconditions are program requirements that are grounded in California Education Code, California Code of Regulations, or Commission policy. In addition to the Program Standards</w:t>
      </w:r>
      <w:r>
        <w:rPr>
          <w:rFonts w:ascii="Calibri" w:hAnsi="Calibri"/>
        </w:rPr>
        <w:t xml:space="preserve">, </w:t>
      </w:r>
      <w:r w:rsidRPr="0082129D">
        <w:rPr>
          <w:rFonts w:ascii="Calibri" w:hAnsi="Calibri"/>
        </w:rPr>
        <w:t>programs must be aligned with the Preconditions at all times. Programs can find links to current program preconditions and evidence guidance documents for each set of preconditions on</w:t>
      </w:r>
      <w:r>
        <w:rPr>
          <w:rFonts w:ascii="Calibri" w:hAnsi="Calibri"/>
        </w:rPr>
        <w:t xml:space="preserve"> </w:t>
      </w:r>
      <w:hyperlink r:id="rId14" w:history="1">
        <w:r w:rsidRPr="006A364A">
          <w:rPr>
            <w:rStyle w:val="Hyperlink"/>
            <w:rFonts w:ascii="Calibri" w:hAnsi="Calibri"/>
          </w:rPr>
          <w:t>this CTC webpage.</w:t>
        </w:r>
      </w:hyperlink>
    </w:p>
    <w:p w14:paraId="361C693F" w14:textId="55702B30" w:rsidR="00421E49" w:rsidRDefault="00421E49" w:rsidP="00421E49">
      <w:pPr>
        <w:rPr>
          <w:rFonts w:ascii="Calibri" w:hAnsi="Calibri" w:cs="Calibri"/>
        </w:rPr>
      </w:pPr>
    </w:p>
    <w:p w14:paraId="765B1D04" w14:textId="77777777" w:rsidR="003E2647" w:rsidRDefault="003E2647" w:rsidP="0089103A">
      <w:pPr>
        <w:pStyle w:val="Heading2"/>
        <w:sectPr w:rsidR="003E2647" w:rsidSect="0060081D">
          <w:footerReference w:type="default" r:id="rId15"/>
          <w:pgSz w:w="12240" w:h="15840"/>
          <w:pgMar w:top="1440" w:right="1440" w:bottom="1440" w:left="1440" w:header="720" w:footer="720" w:gutter="0"/>
          <w:pgNumType w:start="1"/>
          <w:cols w:space="720"/>
          <w:docGrid w:linePitch="360"/>
        </w:sectPr>
      </w:pPr>
    </w:p>
    <w:p w14:paraId="7AFE574C" w14:textId="6F3B7A3D" w:rsidR="0078440E" w:rsidRPr="0089103A" w:rsidRDefault="0089103A" w:rsidP="0089103A">
      <w:pPr>
        <w:pStyle w:val="Heading2"/>
        <w:rPr>
          <w:sz w:val="32"/>
        </w:rPr>
      </w:pPr>
      <w:bookmarkStart w:id="6" w:name="_Toc29985299"/>
      <w:bookmarkStart w:id="7" w:name="_Toc152249732"/>
      <w:proofErr w:type="gramStart"/>
      <w:r w:rsidRPr="0089103A">
        <w:rPr>
          <w:sz w:val="32"/>
        </w:rPr>
        <w:lastRenderedPageBreak/>
        <w:t>Career Technical Education</w:t>
      </w:r>
      <w:proofErr w:type="gramEnd"/>
      <w:r w:rsidRPr="0089103A">
        <w:rPr>
          <w:sz w:val="32"/>
        </w:rPr>
        <w:t xml:space="preserve">: </w:t>
      </w:r>
      <w:r w:rsidR="0078440E" w:rsidRPr="0089103A">
        <w:rPr>
          <w:sz w:val="32"/>
        </w:rPr>
        <w:t>Program Standards</w:t>
      </w:r>
      <w:bookmarkEnd w:id="6"/>
      <w:bookmarkEnd w:id="7"/>
    </w:p>
    <w:p w14:paraId="5031BF8E" w14:textId="57CD5F6F" w:rsidR="00101A38" w:rsidRDefault="00101A38" w:rsidP="00EF7C15">
      <w:pPr>
        <w:pStyle w:val="Heading3"/>
      </w:pPr>
      <w:bookmarkStart w:id="8" w:name="_Toc29985300"/>
      <w:bookmarkStart w:id="9" w:name="_Toc152249733"/>
      <w:r w:rsidRPr="0089103A">
        <w:t>Category I: Program Design, Governance, and Qualities</w:t>
      </w:r>
      <w:bookmarkEnd w:id="8"/>
      <w:bookmarkEnd w:id="9"/>
    </w:p>
    <w:p w14:paraId="192C379D" w14:textId="77777777" w:rsidR="00F52B25" w:rsidRDefault="00F52B25" w:rsidP="00F52B25"/>
    <w:p w14:paraId="43080FE5" w14:textId="5C772E4D" w:rsidR="00F52B25" w:rsidRPr="00E86C96" w:rsidRDefault="00F52B25" w:rsidP="00F52B25">
      <w:pPr>
        <w:pStyle w:val="BodyTextIndent2"/>
        <w:spacing w:after="0" w:line="240" w:lineRule="auto"/>
        <w:ind w:left="0"/>
        <w:rPr>
          <w:rFonts w:ascii="Calibri" w:hAnsi="Calibri"/>
        </w:rPr>
      </w:pPr>
      <w:r w:rsidRPr="00AC5F43">
        <w:rPr>
          <w:rFonts w:ascii="Calibri" w:hAnsi="Calibri"/>
        </w:rPr>
        <w:t>Related program planning prompts for Standards 1-</w:t>
      </w:r>
      <w:r w:rsidR="00BB4365">
        <w:rPr>
          <w:rFonts w:ascii="Calibri" w:hAnsi="Calibri"/>
        </w:rPr>
        <w:t>7</w:t>
      </w:r>
      <w:r w:rsidRPr="00AC5F43">
        <w:rPr>
          <w:rFonts w:ascii="Calibri" w:hAnsi="Calibri"/>
        </w:rPr>
        <w:t xml:space="preserve"> are included in Appendix A. </w:t>
      </w:r>
      <w:r w:rsidRPr="00E86C96">
        <w:rPr>
          <w:rFonts w:ascii="Calibri" w:hAnsi="Calibri"/>
        </w:rPr>
        <w:t>The program planning prompts are included in order to clarify the nature of the standard and to help programs think about how to address the standard.</w:t>
      </w:r>
    </w:p>
    <w:p w14:paraId="6DC7DFBF" w14:textId="77777777" w:rsidR="00F52B25" w:rsidRPr="00F52B25" w:rsidRDefault="00F52B25" w:rsidP="00F52B25"/>
    <w:p w14:paraId="1F8E9822" w14:textId="77777777" w:rsidR="00101A38" w:rsidRPr="0089103A" w:rsidRDefault="00101A38" w:rsidP="00EF7C15">
      <w:pPr>
        <w:pStyle w:val="Heading4"/>
      </w:pPr>
      <w:bookmarkStart w:id="10" w:name="_Toc29985301"/>
      <w:r w:rsidRPr="0089103A">
        <w:t>Standard 1: Program Design and Rationale</w:t>
      </w:r>
      <w:bookmarkEnd w:id="10"/>
    </w:p>
    <w:p w14:paraId="3C6F1942" w14:textId="77777777" w:rsidR="00101A38" w:rsidRPr="00211FE7" w:rsidRDefault="00101A38" w:rsidP="00211FE7">
      <w:pPr>
        <w:autoSpaceDE w:val="0"/>
        <w:autoSpaceDN w:val="0"/>
        <w:adjustRightInd w:val="0"/>
        <w:rPr>
          <w:rFonts w:ascii="Calibri" w:hAnsi="Calibri"/>
        </w:rPr>
      </w:pPr>
      <w:r w:rsidRPr="00211FE7">
        <w:rPr>
          <w:rFonts w:ascii="Calibri" w:hAnsi="Calibri"/>
          <w:bCs/>
        </w:rPr>
        <w:t xml:space="preserve">The program of teacher preparation for the Career Technical Education Teaching Credential includes a purposeful, developmentally designed sequence of coursework that effectively prepares </w:t>
      </w:r>
      <w:r w:rsidRPr="00211FE7">
        <w:rPr>
          <w:rFonts w:ascii="Calibri" w:hAnsi="Calibri"/>
        </w:rPr>
        <w:t xml:space="preserve">CTE teachers </w:t>
      </w:r>
      <w:r w:rsidRPr="00211FE7">
        <w:rPr>
          <w:rFonts w:ascii="Calibri" w:hAnsi="Calibri"/>
          <w:bCs/>
        </w:rPr>
        <w:t>to successfully teach all students in public education to perform in a competitive workplace. The program consists of 9 semester units of approved program course work or 135 hours of approved professional preparation through a local education agency. The program is based on a clearly stated rationale that has a sound theoretical and practical foundation anchored to the knowledge base of teacher education.</w:t>
      </w:r>
      <w:r w:rsidRPr="00211FE7">
        <w:rPr>
          <w:rFonts w:ascii="Calibri" w:hAnsi="Calibri"/>
        </w:rPr>
        <w:t xml:space="preserve"> The program is aligned to the state-adopted </w:t>
      </w:r>
      <w:r w:rsidR="0023517A" w:rsidRPr="00211FE7">
        <w:rPr>
          <w:rFonts w:ascii="Calibri" w:hAnsi="Calibri"/>
        </w:rPr>
        <w:t>7</w:t>
      </w:r>
      <w:r w:rsidRPr="00211FE7">
        <w:rPr>
          <w:rFonts w:ascii="Calibri" w:hAnsi="Calibri"/>
        </w:rPr>
        <w:t xml:space="preserve">-12 CTE curriculum standards and framework and bases CTE teachers’ competence on California’s Teaching Performance Expectations (TPEs). </w:t>
      </w:r>
    </w:p>
    <w:p w14:paraId="11B49D8F" w14:textId="77777777" w:rsidR="00CE1421" w:rsidRPr="0089103A" w:rsidRDefault="00CE1421" w:rsidP="00CE1421">
      <w:pPr>
        <w:pStyle w:val="BodyTextIndent2"/>
        <w:spacing w:after="0" w:line="240" w:lineRule="auto"/>
        <w:ind w:left="720"/>
        <w:rPr>
          <w:rFonts w:ascii="Calibri" w:hAnsi="Calibri"/>
        </w:rPr>
      </w:pPr>
    </w:p>
    <w:p w14:paraId="7FA18FA6" w14:textId="77777777" w:rsidR="00101A38" w:rsidRPr="00211FE7" w:rsidRDefault="00101A38" w:rsidP="00EF7C15">
      <w:pPr>
        <w:pStyle w:val="Heading4"/>
      </w:pPr>
      <w:bookmarkStart w:id="11" w:name="_Toc29985302"/>
      <w:r w:rsidRPr="00211FE7">
        <w:t>Standard 2: Equity, Diversity and Access to the Curriculum for All Students</w:t>
      </w:r>
      <w:bookmarkEnd w:id="11"/>
    </w:p>
    <w:p w14:paraId="7410C831" w14:textId="77777777" w:rsidR="00101A38" w:rsidRPr="00211FE7" w:rsidRDefault="00101A38" w:rsidP="00211FE7">
      <w:pPr>
        <w:pStyle w:val="BodyText3"/>
        <w:jc w:val="left"/>
        <w:rPr>
          <w:rFonts w:ascii="Calibri" w:hAnsi="Calibri"/>
          <w:szCs w:val="24"/>
        </w:rPr>
      </w:pPr>
      <w:r w:rsidRPr="00211FE7">
        <w:rPr>
          <w:rFonts w:ascii="Calibri" w:hAnsi="Calibri"/>
          <w:szCs w:val="24"/>
        </w:rPr>
        <w:t xml:space="preserve">Each beginning CTE teacher in the professional teacher preparation program examines the protections of California laws for educational equity and diversity and their relevance in curriculum content and school practices for all students.  The program prepares CTE teachers to provide all students </w:t>
      </w:r>
      <w:r w:rsidR="0099738E" w:rsidRPr="00211FE7">
        <w:rPr>
          <w:rFonts w:ascii="Calibri" w:hAnsi="Calibri"/>
          <w:szCs w:val="24"/>
        </w:rPr>
        <w:t xml:space="preserve">with </w:t>
      </w:r>
      <w:r w:rsidRPr="00211FE7">
        <w:rPr>
          <w:rFonts w:ascii="Calibri" w:hAnsi="Calibri"/>
          <w:szCs w:val="24"/>
        </w:rPr>
        <w:t>equitable access to the program’s curriculum.  CTE teachers in the program learn about the ways in which teaching practices and student learning are impacted by diversity in California, including socioeconomic status. CTE teachers learn to identify, analyze, and minimize personal and institutional bias.</w:t>
      </w:r>
    </w:p>
    <w:p w14:paraId="0190ADDE" w14:textId="77777777" w:rsidR="00101A38" w:rsidRPr="00211FE7" w:rsidRDefault="00101A38" w:rsidP="00211FE7">
      <w:pPr>
        <w:rPr>
          <w:rFonts w:ascii="Calibri" w:hAnsi="Calibri"/>
        </w:rPr>
      </w:pPr>
    </w:p>
    <w:p w14:paraId="266ADC4A" w14:textId="0F546F64" w:rsidR="00101A38" w:rsidRPr="00211FE7" w:rsidRDefault="00101A38" w:rsidP="00EF7C15">
      <w:pPr>
        <w:pStyle w:val="Heading4"/>
      </w:pPr>
      <w:bookmarkStart w:id="12" w:name="_Toc29985303"/>
      <w:r w:rsidRPr="00211FE7">
        <w:t>Standard 3: Early Orientation</w:t>
      </w:r>
      <w:bookmarkEnd w:id="12"/>
    </w:p>
    <w:p w14:paraId="6C91D707" w14:textId="77777777" w:rsidR="00101A38" w:rsidRPr="00211FE7" w:rsidRDefault="00101A38" w:rsidP="00EA5EC3">
      <w:pPr>
        <w:rPr>
          <w:rFonts w:ascii="Calibri" w:hAnsi="Calibri"/>
        </w:rPr>
      </w:pPr>
      <w:r w:rsidRPr="00211FE7">
        <w:rPr>
          <w:rFonts w:ascii="Calibri" w:hAnsi="Calibri"/>
        </w:rPr>
        <w:t xml:space="preserve">Early orientation is designed to meet the needs of beginning teachers. The program sponsor collaborates with the employer in providing an early orientation before or during the first month of teaching that includes the introductory skills, knowledge, and attitudes required for beginning CTE teaching success.  These competencies will be further developed in a sequenced and scaffolded structure that includes teaching methods, learning styles, lesson planning, CTE concepts, equity and diversity in the classroom, mandated reporting, and legal and ethical issues. </w:t>
      </w:r>
    </w:p>
    <w:p w14:paraId="4F106EFE" w14:textId="77777777" w:rsidR="00101A38" w:rsidRPr="00211FE7" w:rsidRDefault="00101A38" w:rsidP="00EA5EC3">
      <w:pPr>
        <w:rPr>
          <w:rFonts w:ascii="Calibri" w:hAnsi="Calibri"/>
        </w:rPr>
      </w:pPr>
    </w:p>
    <w:p w14:paraId="447EEF8C" w14:textId="77777777" w:rsidR="00101A38" w:rsidRPr="00AB0672" w:rsidRDefault="00101A38" w:rsidP="00EF7C15">
      <w:pPr>
        <w:pStyle w:val="Heading4"/>
      </w:pPr>
      <w:bookmarkStart w:id="13" w:name="_Toc29985304"/>
      <w:r w:rsidRPr="00AB0672">
        <w:t>Standard 4: Collaboration with Local Educators</w:t>
      </w:r>
      <w:bookmarkEnd w:id="13"/>
    </w:p>
    <w:p w14:paraId="54B8AF91" w14:textId="0B57AB12" w:rsidR="00101A38" w:rsidRPr="00AB0672" w:rsidRDefault="00101A38" w:rsidP="00AB0672">
      <w:pPr>
        <w:autoSpaceDE w:val="0"/>
        <w:autoSpaceDN w:val="0"/>
        <w:adjustRightInd w:val="0"/>
        <w:rPr>
          <w:rFonts w:ascii="Calibri" w:hAnsi="Calibri"/>
          <w:bCs/>
        </w:rPr>
      </w:pPr>
      <w:r w:rsidRPr="00AB0672">
        <w:rPr>
          <w:rFonts w:ascii="Calibri" w:hAnsi="Calibri"/>
          <w:bCs/>
        </w:rPr>
        <w:t xml:space="preserve">The program sponsor collaborates with the employer in the implementation of the preparation program for CTE teachers, including the selection of supervisors and/or support teachers. The </w:t>
      </w:r>
      <w:r w:rsidRPr="00AB0672">
        <w:rPr>
          <w:rFonts w:ascii="Calibri" w:hAnsi="Calibri"/>
        </w:rPr>
        <w:t>cooperative relationship between the program sponsor</w:t>
      </w:r>
      <w:r w:rsidRPr="00AB0672">
        <w:rPr>
          <w:rFonts w:ascii="Calibri" w:hAnsi="Calibri"/>
          <w:bCs/>
        </w:rPr>
        <w:t xml:space="preserve"> </w:t>
      </w:r>
      <w:r w:rsidRPr="00AB0672">
        <w:rPr>
          <w:rFonts w:ascii="Calibri" w:hAnsi="Calibri"/>
        </w:rPr>
        <w:t>and local school administrators and teachers sets up a system of support and supervision that provides the beginning CTE teacher</w:t>
      </w:r>
      <w:r w:rsidR="00D87588">
        <w:rPr>
          <w:rFonts w:ascii="Calibri" w:hAnsi="Calibri"/>
        </w:rPr>
        <w:t xml:space="preserve"> </w:t>
      </w:r>
      <w:r w:rsidR="00D87588" w:rsidRPr="00D87588">
        <w:rPr>
          <w:rFonts w:ascii="Calibri" w:hAnsi="Calibri"/>
        </w:rPr>
        <w:t>with the opportunity to develop all the necessary components of successful teaching.</w:t>
      </w:r>
    </w:p>
    <w:p w14:paraId="16C41905" w14:textId="77777777" w:rsidR="00101A38" w:rsidRPr="0089103A" w:rsidRDefault="00101A38" w:rsidP="00EF7C15">
      <w:pPr>
        <w:pStyle w:val="Heading4"/>
      </w:pPr>
      <w:bookmarkStart w:id="14" w:name="_Toc29985305"/>
      <w:r w:rsidRPr="0089103A">
        <w:lastRenderedPageBreak/>
        <w:t>Standard 5: Beginning Teacher Support and Advisement</w:t>
      </w:r>
      <w:bookmarkEnd w:id="14"/>
    </w:p>
    <w:p w14:paraId="7C0084C4" w14:textId="77777777" w:rsidR="00101A38" w:rsidRPr="00AB0672" w:rsidRDefault="00101A38" w:rsidP="00AB0672">
      <w:pPr>
        <w:autoSpaceDE w:val="0"/>
        <w:autoSpaceDN w:val="0"/>
        <w:adjustRightInd w:val="0"/>
        <w:rPr>
          <w:rFonts w:ascii="Calibri" w:hAnsi="Calibri"/>
        </w:rPr>
      </w:pPr>
      <w:r w:rsidRPr="00AB0672">
        <w:rPr>
          <w:rFonts w:ascii="Calibri" w:hAnsi="Calibri"/>
          <w:bCs/>
        </w:rPr>
        <w:t xml:space="preserve">Throughout </w:t>
      </w:r>
      <w:proofErr w:type="gramStart"/>
      <w:r w:rsidRPr="00AB0672">
        <w:rPr>
          <w:rFonts w:ascii="Calibri" w:hAnsi="Calibri"/>
          <w:bCs/>
        </w:rPr>
        <w:t>the period of the</w:t>
      </w:r>
      <w:proofErr w:type="gramEnd"/>
      <w:r w:rsidRPr="00AB0672">
        <w:rPr>
          <w:rFonts w:ascii="Calibri" w:hAnsi="Calibri"/>
          <w:bCs/>
        </w:rPr>
        <w:t xml:space="preserve"> preliminary credential, </w:t>
      </w:r>
      <w:r w:rsidRPr="00AB0672">
        <w:rPr>
          <w:rFonts w:ascii="Calibri" w:hAnsi="Calibri"/>
        </w:rPr>
        <w:t xml:space="preserve">CTE teachers’ </w:t>
      </w:r>
      <w:r w:rsidRPr="00AB0672">
        <w:rPr>
          <w:rFonts w:ascii="Calibri" w:hAnsi="Calibri"/>
          <w:bCs/>
        </w:rPr>
        <w:t xml:space="preserve">performance is guided, assisted, and evaluated in relation to each standard in Category II through supervision and support. The program provides complete, accurate, and timely feedback to the </w:t>
      </w:r>
      <w:r w:rsidRPr="00AB0672">
        <w:rPr>
          <w:rFonts w:ascii="Calibri" w:hAnsi="Calibri"/>
        </w:rPr>
        <w:t>CTE teachers</w:t>
      </w:r>
      <w:r w:rsidRPr="00AB0672">
        <w:rPr>
          <w:rFonts w:ascii="Calibri" w:hAnsi="Calibri"/>
          <w:bCs/>
        </w:rPr>
        <w:t>, including</w:t>
      </w:r>
      <w:r w:rsidRPr="00AB0672">
        <w:rPr>
          <w:rFonts w:ascii="Calibri" w:hAnsi="Calibri"/>
        </w:rPr>
        <w:t xml:space="preserve"> information about their progress toward competence. </w:t>
      </w:r>
      <w:r w:rsidRPr="00AB0672">
        <w:rPr>
          <w:rFonts w:ascii="Calibri" w:hAnsi="Calibri"/>
          <w:bCs/>
        </w:rPr>
        <w:t xml:space="preserve">Supervisors and support providers of CTE teachers are (a) certificated and experienced in teaching; (b) trained in supervision and support of beginning teachers; and (c) evaluated for their service to new teachers. </w:t>
      </w:r>
    </w:p>
    <w:p w14:paraId="68C1FE45" w14:textId="77777777" w:rsidR="00421E49" w:rsidRPr="00421E49" w:rsidRDefault="00421E49" w:rsidP="00421E49">
      <w:pPr>
        <w:rPr>
          <w:rStyle w:val="Strong"/>
        </w:rPr>
      </w:pPr>
    </w:p>
    <w:p w14:paraId="75449C37" w14:textId="77777777" w:rsidR="00101A38" w:rsidRPr="00AB0672" w:rsidRDefault="00101A38" w:rsidP="00EF7C15">
      <w:pPr>
        <w:pStyle w:val="Heading4"/>
      </w:pPr>
      <w:bookmarkStart w:id="15" w:name="_Toc29985306"/>
      <w:r w:rsidRPr="00AB0672">
        <w:t>Standard 6: Determination of CTE Teacher Competence</w:t>
      </w:r>
      <w:bookmarkEnd w:id="15"/>
    </w:p>
    <w:p w14:paraId="38712E95" w14:textId="31701A6A" w:rsidR="00101A38" w:rsidRPr="001D02BB" w:rsidRDefault="00101A38" w:rsidP="00EA5EC3">
      <w:pPr>
        <w:autoSpaceDE w:val="0"/>
        <w:autoSpaceDN w:val="0"/>
        <w:adjustRightInd w:val="0"/>
        <w:rPr>
          <w:rFonts w:ascii="Calibri" w:hAnsi="Calibri"/>
          <w:bCs/>
        </w:rPr>
      </w:pPr>
      <w:r w:rsidRPr="00AB0672">
        <w:rPr>
          <w:rFonts w:ascii="Calibri" w:hAnsi="Calibri"/>
          <w:bCs/>
        </w:rPr>
        <w:t xml:space="preserve">Upon program completion, one or more </w:t>
      </w:r>
      <w:proofErr w:type="gramStart"/>
      <w:r w:rsidRPr="00AB0672">
        <w:rPr>
          <w:rFonts w:ascii="Calibri" w:hAnsi="Calibri"/>
          <w:bCs/>
        </w:rPr>
        <w:t>persons</w:t>
      </w:r>
      <w:proofErr w:type="gramEnd"/>
      <w:r w:rsidRPr="00AB0672">
        <w:rPr>
          <w:rFonts w:ascii="Calibri" w:hAnsi="Calibri"/>
          <w:bCs/>
        </w:rPr>
        <w:t xml:space="preserve"> who are responsible for the program determine </w:t>
      </w:r>
      <w:proofErr w:type="gramStart"/>
      <w:r w:rsidRPr="00AB0672">
        <w:rPr>
          <w:rFonts w:ascii="Calibri" w:hAnsi="Calibri"/>
          <w:bCs/>
        </w:rPr>
        <w:t>on the basis of</w:t>
      </w:r>
      <w:proofErr w:type="gramEnd"/>
      <w:r w:rsidRPr="00AB0672">
        <w:rPr>
          <w:rFonts w:ascii="Calibri" w:hAnsi="Calibri"/>
          <w:bCs/>
        </w:rPr>
        <w:t xml:space="preserve"> thorough documentation and written verification that the </w:t>
      </w:r>
      <w:r w:rsidRPr="00AB0672">
        <w:rPr>
          <w:rFonts w:ascii="Calibri" w:hAnsi="Calibri"/>
        </w:rPr>
        <w:t xml:space="preserve">CTE teacher </w:t>
      </w:r>
      <w:r w:rsidRPr="00AB0672">
        <w:rPr>
          <w:rFonts w:ascii="Calibri" w:hAnsi="Calibri"/>
          <w:bCs/>
        </w:rPr>
        <w:t xml:space="preserve">has satisfied each Standard in Category II. The program uses formative and summative assessment to determine </w:t>
      </w:r>
      <w:r w:rsidRPr="00AB0672">
        <w:rPr>
          <w:rFonts w:ascii="Calibri" w:hAnsi="Calibri"/>
        </w:rPr>
        <w:t>CTE teachers’</w:t>
      </w:r>
      <w:r w:rsidRPr="00AB0672">
        <w:rPr>
          <w:rFonts w:ascii="Calibri" w:hAnsi="Calibri"/>
          <w:bCs/>
        </w:rPr>
        <w:t xml:space="preserve"> competence based on the TPEs.</w:t>
      </w:r>
    </w:p>
    <w:p w14:paraId="45CC53A6" w14:textId="77777777" w:rsidR="00101A38" w:rsidRPr="00AB0672" w:rsidRDefault="00101A38" w:rsidP="00EA5EC3">
      <w:pPr>
        <w:autoSpaceDE w:val="0"/>
        <w:autoSpaceDN w:val="0"/>
        <w:adjustRightInd w:val="0"/>
        <w:ind w:left="720" w:hanging="720"/>
        <w:rPr>
          <w:rFonts w:ascii="Calibri" w:hAnsi="Calibri"/>
        </w:rPr>
      </w:pPr>
    </w:p>
    <w:p w14:paraId="4AB1E8B6" w14:textId="77777777" w:rsidR="00101A38" w:rsidRPr="00AB0672" w:rsidRDefault="00101A38" w:rsidP="00EF7C15">
      <w:pPr>
        <w:pStyle w:val="Heading4"/>
      </w:pPr>
      <w:bookmarkStart w:id="16" w:name="_Toc29985307"/>
      <w:r w:rsidRPr="00AB0672">
        <w:t>Standard 7: Advanced Program</w:t>
      </w:r>
      <w:r w:rsidR="00BB0063" w:rsidRPr="00AB0672">
        <w:t>s</w:t>
      </w:r>
      <w:r w:rsidRPr="00AB0672">
        <w:t xml:space="preserve"> of Preparation</w:t>
      </w:r>
      <w:bookmarkEnd w:id="16"/>
    </w:p>
    <w:p w14:paraId="26396D0E" w14:textId="77777777" w:rsidR="00101A38" w:rsidRPr="00AB0672" w:rsidRDefault="00101A38" w:rsidP="00EA5EC3">
      <w:pPr>
        <w:autoSpaceDE w:val="0"/>
        <w:autoSpaceDN w:val="0"/>
        <w:adjustRightInd w:val="0"/>
        <w:rPr>
          <w:rFonts w:ascii="Calibri" w:hAnsi="Calibri"/>
        </w:rPr>
      </w:pPr>
      <w:r w:rsidRPr="00AB0672">
        <w:rPr>
          <w:rFonts w:ascii="Calibri" w:hAnsi="Calibri"/>
        </w:rPr>
        <w:t>To obtain the Clear Career Technical Education Teaching Credential, CTE teachers must complete a program of advanced preparation and professional development for teachers</w:t>
      </w:r>
      <w:r w:rsidR="0099738E" w:rsidRPr="00AB0672">
        <w:rPr>
          <w:rFonts w:ascii="Calibri" w:hAnsi="Calibri"/>
        </w:rPr>
        <w:t xml:space="preserve"> or its documented equivalent</w:t>
      </w:r>
      <w:r w:rsidRPr="00AB0672">
        <w:rPr>
          <w:rFonts w:ascii="Calibri" w:hAnsi="Calibri"/>
        </w:rPr>
        <w:t xml:space="preserve">. </w:t>
      </w:r>
      <w:r w:rsidR="0099738E" w:rsidRPr="00AB0672">
        <w:rPr>
          <w:rFonts w:ascii="Calibri" w:hAnsi="Calibri"/>
        </w:rPr>
        <w:t>The</w:t>
      </w:r>
      <w:r w:rsidRPr="00AB0672">
        <w:rPr>
          <w:rFonts w:ascii="Calibri" w:hAnsi="Calibri"/>
        </w:rPr>
        <w:t xml:space="preserve"> </w:t>
      </w:r>
      <w:r w:rsidR="0099738E" w:rsidRPr="00AB0672">
        <w:rPr>
          <w:rFonts w:ascii="Calibri" w:hAnsi="Calibri"/>
        </w:rPr>
        <w:t xml:space="preserve">advanced preparation </w:t>
      </w:r>
      <w:r w:rsidRPr="00AB0672">
        <w:rPr>
          <w:rFonts w:ascii="Calibri" w:hAnsi="Calibri"/>
        </w:rPr>
        <w:t xml:space="preserve">program is designed to support teachers’ attainment of the </w:t>
      </w:r>
      <w:r w:rsidRPr="00AB0672">
        <w:rPr>
          <w:rFonts w:ascii="Calibri" w:hAnsi="Calibri"/>
          <w:i/>
        </w:rPr>
        <w:t>California Standards for the Teaching Profession</w:t>
      </w:r>
      <w:r w:rsidRPr="00AB0672">
        <w:rPr>
          <w:rFonts w:ascii="Calibri" w:hAnsi="Calibri"/>
        </w:rPr>
        <w:t xml:space="preserve"> (CSTP) and to advance the beginning teacher outcomes described in Category II. CTE teachers develop integrated instruction that meets State-adopted CTE curriculum standards, related academic content standards, and curriculum frameworks.</w:t>
      </w:r>
      <w:r w:rsidRPr="00AB0672">
        <w:rPr>
          <w:rFonts w:ascii="Calibri" w:hAnsi="Calibri"/>
          <w:b/>
        </w:rPr>
        <w:t xml:space="preserve"> </w:t>
      </w:r>
      <w:r w:rsidRPr="00AB0672">
        <w:rPr>
          <w:rFonts w:ascii="Calibri" w:hAnsi="Calibri"/>
        </w:rPr>
        <w:t>The program provides formative and summative assessment opportunities for CTE teachers to demonstrate their development as teachers. Programs of advanced preparation are characterized by individualized support integrated with formal professional development.</w:t>
      </w:r>
    </w:p>
    <w:p w14:paraId="7DE0D82E" w14:textId="77777777" w:rsidR="00EF7C15" w:rsidRDefault="00EF7C15">
      <w:r>
        <w:rPr>
          <w:b/>
          <w:bCs/>
          <w:iCs/>
        </w:rPr>
        <w:br w:type="page"/>
      </w:r>
    </w:p>
    <w:p w14:paraId="78E742F4" w14:textId="35D246BC" w:rsidR="00101A38" w:rsidRPr="00EF7C15" w:rsidRDefault="00101A38" w:rsidP="00EF7C15">
      <w:pPr>
        <w:pStyle w:val="Heading3"/>
        <w:jc w:val="center"/>
      </w:pPr>
      <w:bookmarkStart w:id="17" w:name="_Toc29985308"/>
      <w:bookmarkStart w:id="18" w:name="_Toc152249734"/>
      <w:r w:rsidRPr="00460FB7">
        <w:lastRenderedPageBreak/>
        <w:t>Category II: Preparation to Teach Curriculum to All Students</w:t>
      </w:r>
      <w:r w:rsidR="00421E49">
        <w:t xml:space="preserve"> </w:t>
      </w:r>
      <w:r w:rsidRPr="00460FB7">
        <w:t>in California Schools</w:t>
      </w:r>
      <w:bookmarkEnd w:id="17"/>
      <w:bookmarkEnd w:id="18"/>
    </w:p>
    <w:p w14:paraId="5B0081B3" w14:textId="77777777" w:rsidR="00101A38" w:rsidRPr="00AB0672" w:rsidRDefault="00101A38" w:rsidP="00EF7C15">
      <w:pPr>
        <w:pStyle w:val="Heading4"/>
      </w:pPr>
      <w:bookmarkStart w:id="19" w:name="_Toc29985309"/>
      <w:r w:rsidRPr="00AB0672">
        <w:t>Standard 8: Curriculum</w:t>
      </w:r>
      <w:bookmarkEnd w:id="19"/>
    </w:p>
    <w:p w14:paraId="715F71AD" w14:textId="226007D9" w:rsidR="00101A38" w:rsidRPr="005A6B23" w:rsidRDefault="00101A38" w:rsidP="00E36213">
      <w:pPr>
        <w:pStyle w:val="Header"/>
        <w:tabs>
          <w:tab w:val="clear" w:pos="4320"/>
          <w:tab w:val="clear" w:pos="8640"/>
        </w:tabs>
        <w:rPr>
          <w:rFonts w:ascii="Calibri" w:hAnsi="Calibri" w:cs="Calibri"/>
          <w:b/>
          <w:bCs/>
        </w:rPr>
      </w:pPr>
      <w:r w:rsidRPr="005A6B23">
        <w:rPr>
          <w:rFonts w:ascii="Calibri" w:hAnsi="Calibri" w:cs="Calibri"/>
          <w:bCs/>
        </w:rPr>
        <w:t>Program coursework includes</w:t>
      </w:r>
      <w:r w:rsidRPr="005A6B23">
        <w:rPr>
          <w:rFonts w:ascii="Calibri" w:hAnsi="Calibri" w:cs="Calibri"/>
          <w:b/>
          <w:bCs/>
        </w:rPr>
        <w:t xml:space="preserve"> </w:t>
      </w:r>
      <w:r w:rsidRPr="005A6B23">
        <w:rPr>
          <w:rFonts w:ascii="Calibri" w:hAnsi="Calibri" w:cs="Calibri"/>
        </w:rPr>
        <w:t xml:space="preserve">curriculum development and instructional planning skills relating to the significant aspects of the occupation being taught, including but not limited to thinking abilities, positive attitudes about work, teamwork, interpersonal skills, effective communication, the role of the persons doing the work, and the quality of the work produced. The program promotes appreciation of and ability to assist all students in the development of the manipulative skills appropriate to the occupation. </w:t>
      </w:r>
      <w:r w:rsidRPr="005A6B23">
        <w:rPr>
          <w:rFonts w:ascii="Calibri" w:hAnsi="Calibri" w:cs="Calibri"/>
          <w:bCs/>
        </w:rPr>
        <w:t xml:space="preserve">Each </w:t>
      </w:r>
      <w:r w:rsidRPr="005A6B23">
        <w:rPr>
          <w:rFonts w:ascii="Calibri" w:hAnsi="Calibri" w:cs="Calibri"/>
        </w:rPr>
        <w:t xml:space="preserve">CTE teacher </w:t>
      </w:r>
      <w:r w:rsidRPr="005A6B23">
        <w:rPr>
          <w:rFonts w:ascii="Calibri" w:hAnsi="Calibri" w:cs="Calibri"/>
          <w:bCs/>
        </w:rPr>
        <w:t>prepares unit and lesson plans aligned to CTE content standards that include outcomes-based goals and objectives, instructional strategies that engage students in learning, safety considerations, industry-standard materials and equipment, and appropriate student assessment techniques.</w:t>
      </w:r>
      <w:r w:rsidR="00E36213" w:rsidRPr="005A6B23">
        <w:rPr>
          <w:rFonts w:ascii="Calibri" w:hAnsi="Calibri" w:cs="Calibri"/>
          <w:b/>
          <w:bCs/>
        </w:rPr>
        <w:t xml:space="preserve"> </w:t>
      </w:r>
    </w:p>
    <w:p w14:paraId="5FABE790" w14:textId="77777777" w:rsidR="005379AA" w:rsidRPr="005A6B23" w:rsidRDefault="005379AA" w:rsidP="00E36213">
      <w:pPr>
        <w:pStyle w:val="Header"/>
        <w:tabs>
          <w:tab w:val="clear" w:pos="4320"/>
          <w:tab w:val="clear" w:pos="8640"/>
        </w:tabs>
        <w:rPr>
          <w:rFonts w:ascii="Calibri" w:hAnsi="Calibri" w:cs="Calibri"/>
          <w:b/>
          <w:bCs/>
        </w:rPr>
      </w:pPr>
    </w:p>
    <w:p w14:paraId="7598E2F8" w14:textId="77777777" w:rsidR="00101A38" w:rsidRPr="005A6B23" w:rsidRDefault="00101A38" w:rsidP="00EF7C15">
      <w:pPr>
        <w:pStyle w:val="Heading5"/>
      </w:pPr>
      <w:r w:rsidRPr="005A6B23">
        <w:t xml:space="preserve">Initial Preparation Program </w:t>
      </w:r>
    </w:p>
    <w:p w14:paraId="05483E4E" w14:textId="77777777" w:rsidR="00101A38" w:rsidRPr="005A6B23" w:rsidRDefault="00101A38" w:rsidP="00EA5EC3">
      <w:pPr>
        <w:autoSpaceDE w:val="0"/>
        <w:autoSpaceDN w:val="0"/>
        <w:adjustRightInd w:val="0"/>
        <w:rPr>
          <w:rFonts w:ascii="Calibri" w:hAnsi="Calibri" w:cs="Calibri"/>
          <w:bCs/>
        </w:rPr>
      </w:pPr>
      <w:r w:rsidRPr="005A6B23">
        <w:rPr>
          <w:rFonts w:ascii="Calibri" w:hAnsi="Calibri" w:cs="Calibri"/>
          <w:bCs/>
        </w:rPr>
        <w:t>CTE teacher outcomes include demonstration of candidates’ abilities to:</w:t>
      </w:r>
    </w:p>
    <w:p w14:paraId="3F8AF3B4" w14:textId="77777777" w:rsidR="00101A38" w:rsidRPr="005A6B23" w:rsidRDefault="00101A38" w:rsidP="00EA5EC3">
      <w:pPr>
        <w:autoSpaceDE w:val="0"/>
        <w:autoSpaceDN w:val="0"/>
        <w:adjustRightInd w:val="0"/>
        <w:ind w:left="720" w:hanging="720"/>
        <w:rPr>
          <w:rFonts w:ascii="Calibri" w:hAnsi="Calibri" w:cs="Calibri"/>
        </w:rPr>
      </w:pPr>
      <w:r w:rsidRPr="005A6B23">
        <w:rPr>
          <w:rFonts w:ascii="Calibri" w:hAnsi="Calibri" w:cs="Calibri"/>
        </w:rPr>
        <w:t>8(</w:t>
      </w:r>
      <w:r w:rsidR="009746A4">
        <w:rPr>
          <w:rFonts w:ascii="Calibri" w:hAnsi="Calibri" w:cs="Calibri"/>
        </w:rPr>
        <w:t>a</w:t>
      </w:r>
      <w:r w:rsidRPr="005A6B23">
        <w:rPr>
          <w:rFonts w:ascii="Calibri" w:hAnsi="Calibri" w:cs="Calibri"/>
        </w:rPr>
        <w:t>)</w:t>
      </w:r>
      <w:r w:rsidRPr="005A6B23">
        <w:rPr>
          <w:rFonts w:ascii="Calibri" w:hAnsi="Calibri" w:cs="Calibri"/>
        </w:rPr>
        <w:tab/>
        <w:t>Develop outcomes-based student performance objectives within CTE standards-aligned unit and lesson plans.</w:t>
      </w:r>
    </w:p>
    <w:p w14:paraId="50B4112A" w14:textId="77777777" w:rsidR="00101A38" w:rsidRPr="005A6B23" w:rsidRDefault="00101A38" w:rsidP="00EA5EC3">
      <w:pPr>
        <w:autoSpaceDE w:val="0"/>
        <w:autoSpaceDN w:val="0"/>
        <w:adjustRightInd w:val="0"/>
        <w:ind w:left="720" w:hanging="720"/>
        <w:rPr>
          <w:rFonts w:ascii="Calibri" w:hAnsi="Calibri" w:cs="Calibri"/>
        </w:rPr>
      </w:pPr>
      <w:r w:rsidRPr="005A6B23">
        <w:rPr>
          <w:rFonts w:ascii="Calibri" w:hAnsi="Calibri" w:cs="Calibri"/>
        </w:rPr>
        <w:t>8(</w:t>
      </w:r>
      <w:r w:rsidR="009746A4">
        <w:rPr>
          <w:rFonts w:ascii="Calibri" w:hAnsi="Calibri" w:cs="Calibri"/>
        </w:rPr>
        <w:t>b</w:t>
      </w:r>
      <w:r w:rsidRPr="005A6B23">
        <w:rPr>
          <w:rFonts w:ascii="Calibri" w:hAnsi="Calibri" w:cs="Calibri"/>
        </w:rPr>
        <w:t>)</w:t>
      </w:r>
      <w:r w:rsidRPr="005A6B23">
        <w:rPr>
          <w:rFonts w:ascii="Calibri" w:hAnsi="Calibri" w:cs="Calibri"/>
        </w:rPr>
        <w:tab/>
        <w:t>Provide instruction in the development of manipulative skills in a school environment.</w:t>
      </w:r>
    </w:p>
    <w:p w14:paraId="27034AC1" w14:textId="77777777" w:rsidR="00101A38" w:rsidRPr="005A6B23" w:rsidRDefault="00101A38" w:rsidP="00EA5EC3">
      <w:pPr>
        <w:autoSpaceDE w:val="0"/>
        <w:autoSpaceDN w:val="0"/>
        <w:adjustRightInd w:val="0"/>
        <w:ind w:left="720" w:hanging="720"/>
        <w:rPr>
          <w:rFonts w:ascii="Calibri" w:hAnsi="Calibri" w:cs="Calibri"/>
        </w:rPr>
      </w:pPr>
      <w:r w:rsidRPr="005A6B23">
        <w:rPr>
          <w:rFonts w:ascii="Calibri" w:hAnsi="Calibri" w:cs="Calibri"/>
        </w:rPr>
        <w:t>8(</w:t>
      </w:r>
      <w:r w:rsidR="009746A4">
        <w:rPr>
          <w:rFonts w:ascii="Calibri" w:hAnsi="Calibri" w:cs="Calibri"/>
        </w:rPr>
        <w:t>c</w:t>
      </w:r>
      <w:r w:rsidRPr="005A6B23">
        <w:rPr>
          <w:rFonts w:ascii="Calibri" w:hAnsi="Calibri" w:cs="Calibri"/>
        </w:rPr>
        <w:t>)</w:t>
      </w:r>
      <w:r w:rsidRPr="005A6B23">
        <w:rPr>
          <w:rFonts w:ascii="Calibri" w:hAnsi="Calibri" w:cs="Calibri"/>
        </w:rPr>
        <w:tab/>
      </w:r>
      <w:r w:rsidRPr="005A6B23">
        <w:rPr>
          <w:rFonts w:ascii="Calibri" w:hAnsi="Calibri" w:cs="Calibri"/>
          <w:bCs/>
        </w:rPr>
        <w:t>Teach students how to use the most current and appropriate technology to</w:t>
      </w:r>
      <w:r w:rsidRPr="005A6B23">
        <w:rPr>
          <w:rFonts w:ascii="Calibri" w:hAnsi="Calibri" w:cs="Calibri"/>
        </w:rPr>
        <w:t xml:space="preserve"> </w:t>
      </w:r>
      <w:r w:rsidRPr="005A6B23">
        <w:rPr>
          <w:rFonts w:ascii="Calibri" w:hAnsi="Calibri" w:cs="Calibri"/>
          <w:bCs/>
        </w:rPr>
        <w:t>perform the skills needed for the career area.</w:t>
      </w:r>
    </w:p>
    <w:p w14:paraId="4457A76E" w14:textId="77777777" w:rsidR="00101A38" w:rsidRPr="005A6B23" w:rsidRDefault="00101A38" w:rsidP="00EA5EC3">
      <w:pPr>
        <w:ind w:left="720" w:hanging="720"/>
        <w:rPr>
          <w:rFonts w:ascii="Calibri" w:hAnsi="Calibri" w:cs="Calibri"/>
        </w:rPr>
      </w:pPr>
      <w:r w:rsidRPr="005A6B23">
        <w:rPr>
          <w:rFonts w:ascii="Calibri" w:hAnsi="Calibri" w:cs="Calibri"/>
        </w:rPr>
        <w:t>8(</w:t>
      </w:r>
      <w:r w:rsidR="009746A4">
        <w:rPr>
          <w:rFonts w:ascii="Calibri" w:hAnsi="Calibri" w:cs="Calibri"/>
        </w:rPr>
        <w:t>d</w:t>
      </w:r>
      <w:r w:rsidRPr="005A6B23">
        <w:rPr>
          <w:rFonts w:ascii="Calibri" w:hAnsi="Calibri" w:cs="Calibri"/>
        </w:rPr>
        <w:t>)</w:t>
      </w:r>
      <w:r w:rsidRPr="005A6B23">
        <w:rPr>
          <w:rFonts w:ascii="Calibri" w:hAnsi="Calibri" w:cs="Calibri"/>
        </w:rPr>
        <w:tab/>
        <w:t>Balance the focus of instruction between technical information, concepts, principles, and applications.</w:t>
      </w:r>
    </w:p>
    <w:p w14:paraId="71BEEE37" w14:textId="77777777" w:rsidR="00101A38" w:rsidRPr="005A6B23" w:rsidRDefault="00101A38" w:rsidP="00EA5EC3">
      <w:pPr>
        <w:autoSpaceDE w:val="0"/>
        <w:autoSpaceDN w:val="0"/>
        <w:adjustRightInd w:val="0"/>
        <w:ind w:left="720" w:hanging="720"/>
        <w:rPr>
          <w:rFonts w:ascii="Calibri" w:hAnsi="Calibri" w:cs="Calibri"/>
        </w:rPr>
      </w:pPr>
      <w:r w:rsidRPr="005A6B23">
        <w:rPr>
          <w:rFonts w:ascii="Calibri" w:hAnsi="Calibri" w:cs="Calibri"/>
        </w:rPr>
        <w:t>8(</w:t>
      </w:r>
      <w:r w:rsidR="009746A4">
        <w:rPr>
          <w:rFonts w:ascii="Calibri" w:hAnsi="Calibri" w:cs="Calibri"/>
        </w:rPr>
        <w:t>e</w:t>
      </w:r>
      <w:r w:rsidRPr="005A6B23">
        <w:rPr>
          <w:rFonts w:ascii="Calibri" w:hAnsi="Calibri" w:cs="Calibri"/>
        </w:rPr>
        <w:t>)</w:t>
      </w:r>
      <w:r w:rsidRPr="005A6B23">
        <w:rPr>
          <w:rFonts w:ascii="Calibri" w:hAnsi="Calibri" w:cs="Calibri"/>
        </w:rPr>
        <w:tab/>
        <w:t>Motivate students regarding the instructional content and its relationship to the core academic curriculum and to the workplace.</w:t>
      </w:r>
    </w:p>
    <w:p w14:paraId="44C5AA38" w14:textId="77777777" w:rsidR="00101A38" w:rsidRPr="005A6B23" w:rsidRDefault="00101A38" w:rsidP="00EA5EC3">
      <w:pPr>
        <w:autoSpaceDE w:val="0"/>
        <w:autoSpaceDN w:val="0"/>
        <w:adjustRightInd w:val="0"/>
        <w:ind w:left="720" w:hanging="720"/>
        <w:rPr>
          <w:rFonts w:ascii="Calibri" w:hAnsi="Calibri" w:cs="Calibri"/>
        </w:rPr>
      </w:pPr>
      <w:r w:rsidRPr="005A6B23">
        <w:rPr>
          <w:rFonts w:ascii="Calibri" w:hAnsi="Calibri" w:cs="Calibri"/>
        </w:rPr>
        <w:t>8(</w:t>
      </w:r>
      <w:r w:rsidR="009746A4">
        <w:rPr>
          <w:rFonts w:ascii="Calibri" w:hAnsi="Calibri" w:cs="Calibri"/>
        </w:rPr>
        <w:t>f</w:t>
      </w:r>
      <w:r w:rsidRPr="005A6B23">
        <w:rPr>
          <w:rFonts w:ascii="Calibri" w:hAnsi="Calibri" w:cs="Calibri"/>
        </w:rPr>
        <w:t>)</w:t>
      </w:r>
      <w:r w:rsidRPr="005A6B23">
        <w:rPr>
          <w:rFonts w:ascii="Calibri" w:hAnsi="Calibri" w:cs="Calibri"/>
        </w:rPr>
        <w:tab/>
        <w:t>Promote work habits, interpersonal skills, communication skills and attitudes necessary for success in the workplace.</w:t>
      </w:r>
    </w:p>
    <w:p w14:paraId="6E1FF218" w14:textId="77777777" w:rsidR="00101A38" w:rsidRPr="005A6B23" w:rsidRDefault="00101A38" w:rsidP="00EA5EC3">
      <w:pPr>
        <w:autoSpaceDE w:val="0"/>
        <w:autoSpaceDN w:val="0"/>
        <w:adjustRightInd w:val="0"/>
        <w:ind w:left="720" w:hanging="720"/>
        <w:rPr>
          <w:rFonts w:ascii="Calibri" w:hAnsi="Calibri" w:cs="Calibri"/>
        </w:rPr>
      </w:pPr>
      <w:r w:rsidRPr="005A6B23">
        <w:rPr>
          <w:rFonts w:ascii="Calibri" w:hAnsi="Calibri" w:cs="Calibri"/>
        </w:rPr>
        <w:t>8(</w:t>
      </w:r>
      <w:r w:rsidR="009746A4">
        <w:rPr>
          <w:rFonts w:ascii="Calibri" w:hAnsi="Calibri" w:cs="Calibri"/>
        </w:rPr>
        <w:t>g</w:t>
      </w:r>
      <w:r w:rsidRPr="005A6B23">
        <w:rPr>
          <w:rFonts w:ascii="Calibri" w:hAnsi="Calibri" w:cs="Calibri"/>
        </w:rPr>
        <w:t>)</w:t>
      </w:r>
      <w:r w:rsidRPr="005A6B23">
        <w:rPr>
          <w:rFonts w:ascii="Calibri" w:hAnsi="Calibri" w:cs="Calibri"/>
        </w:rPr>
        <w:tab/>
        <w:t>Organize, coordinate, and use a program advisory committee to maintain curricular currency.</w:t>
      </w:r>
    </w:p>
    <w:p w14:paraId="5A97750F" w14:textId="77777777" w:rsidR="00101A38" w:rsidRPr="005A6B23" w:rsidRDefault="00101A38" w:rsidP="00EA5EC3">
      <w:pPr>
        <w:autoSpaceDE w:val="0"/>
        <w:autoSpaceDN w:val="0"/>
        <w:adjustRightInd w:val="0"/>
        <w:ind w:left="720" w:hanging="720"/>
        <w:rPr>
          <w:rFonts w:ascii="Calibri" w:hAnsi="Calibri" w:cs="Calibri"/>
        </w:rPr>
      </w:pPr>
      <w:r w:rsidRPr="005A6B23">
        <w:rPr>
          <w:rFonts w:ascii="Calibri" w:hAnsi="Calibri" w:cs="Calibri"/>
        </w:rPr>
        <w:t>8(</w:t>
      </w:r>
      <w:r w:rsidR="009746A4">
        <w:rPr>
          <w:rFonts w:ascii="Calibri" w:hAnsi="Calibri" w:cs="Calibri"/>
        </w:rPr>
        <w:t>h</w:t>
      </w:r>
      <w:r w:rsidRPr="005A6B23">
        <w:rPr>
          <w:rFonts w:ascii="Calibri" w:hAnsi="Calibri" w:cs="Calibri"/>
        </w:rPr>
        <w:t>)</w:t>
      </w:r>
      <w:r w:rsidRPr="005A6B23">
        <w:rPr>
          <w:rFonts w:ascii="Calibri" w:hAnsi="Calibri" w:cs="Calibri"/>
        </w:rPr>
        <w:tab/>
        <w:t xml:space="preserve">Integrate critical thinking skills and </w:t>
      </w:r>
      <w:proofErr w:type="gramStart"/>
      <w:r w:rsidRPr="005A6B23">
        <w:rPr>
          <w:rFonts w:ascii="Calibri" w:hAnsi="Calibri" w:cs="Calibri"/>
        </w:rPr>
        <w:t>problem solving</w:t>
      </w:r>
      <w:proofErr w:type="gramEnd"/>
      <w:r w:rsidRPr="005A6B23">
        <w:rPr>
          <w:rFonts w:ascii="Calibri" w:hAnsi="Calibri" w:cs="Calibri"/>
        </w:rPr>
        <w:t xml:space="preserve"> abilities into curriculum.  </w:t>
      </w:r>
    </w:p>
    <w:p w14:paraId="7F72A17A" w14:textId="77777777" w:rsidR="00101A38" w:rsidRPr="005A6B23" w:rsidRDefault="00101A38" w:rsidP="00EA5EC3">
      <w:pPr>
        <w:autoSpaceDE w:val="0"/>
        <w:autoSpaceDN w:val="0"/>
        <w:adjustRightInd w:val="0"/>
        <w:ind w:left="720" w:hanging="720"/>
        <w:rPr>
          <w:rFonts w:ascii="Calibri" w:hAnsi="Calibri" w:cs="Calibri"/>
        </w:rPr>
      </w:pPr>
      <w:r w:rsidRPr="005A6B23">
        <w:rPr>
          <w:rFonts w:ascii="Calibri" w:hAnsi="Calibri" w:cs="Calibri"/>
        </w:rPr>
        <w:t>8(</w:t>
      </w:r>
      <w:r w:rsidR="009746A4">
        <w:rPr>
          <w:rFonts w:ascii="Calibri" w:hAnsi="Calibri" w:cs="Calibri"/>
        </w:rPr>
        <w:t>i</w:t>
      </w:r>
      <w:r w:rsidRPr="005A6B23">
        <w:rPr>
          <w:rFonts w:ascii="Calibri" w:hAnsi="Calibri" w:cs="Calibri"/>
        </w:rPr>
        <w:t>)</w:t>
      </w:r>
      <w:r w:rsidRPr="005A6B23">
        <w:rPr>
          <w:rFonts w:ascii="Calibri" w:hAnsi="Calibri" w:cs="Calibri"/>
        </w:rPr>
        <w:tab/>
        <w:t>Develop, maintain, and nurture partnerships for work-based learning activities.</w:t>
      </w:r>
    </w:p>
    <w:p w14:paraId="6BA9CE23" w14:textId="77777777" w:rsidR="00101A38" w:rsidRPr="005A6B23" w:rsidRDefault="00101A38" w:rsidP="00EA5EC3">
      <w:pPr>
        <w:autoSpaceDE w:val="0"/>
        <w:autoSpaceDN w:val="0"/>
        <w:adjustRightInd w:val="0"/>
        <w:ind w:left="720" w:hanging="720"/>
        <w:rPr>
          <w:rFonts w:ascii="Calibri" w:hAnsi="Calibri" w:cs="Calibri"/>
          <w:bCs/>
        </w:rPr>
      </w:pPr>
      <w:r w:rsidRPr="005A6B23">
        <w:rPr>
          <w:rFonts w:ascii="Calibri" w:hAnsi="Calibri" w:cs="Calibri"/>
          <w:bCs/>
        </w:rPr>
        <w:t>8(</w:t>
      </w:r>
      <w:r w:rsidR="009746A4">
        <w:rPr>
          <w:rFonts w:ascii="Calibri" w:hAnsi="Calibri" w:cs="Calibri"/>
          <w:bCs/>
        </w:rPr>
        <w:t>j</w:t>
      </w:r>
      <w:r w:rsidRPr="005A6B23">
        <w:rPr>
          <w:rFonts w:ascii="Calibri" w:hAnsi="Calibri" w:cs="Calibri"/>
          <w:bCs/>
        </w:rPr>
        <w:t>)</w:t>
      </w:r>
      <w:r w:rsidRPr="005A6B23">
        <w:rPr>
          <w:rFonts w:ascii="Calibri" w:hAnsi="Calibri" w:cs="Calibri"/>
          <w:bCs/>
        </w:rPr>
        <w:tab/>
        <w:t xml:space="preserve">Relate child labor laws to classroom assignments and job placements. </w:t>
      </w:r>
    </w:p>
    <w:p w14:paraId="6C5608A0" w14:textId="77777777" w:rsidR="00101A38" w:rsidRPr="005A6B23" w:rsidRDefault="00101A38" w:rsidP="00EA5EC3">
      <w:pPr>
        <w:autoSpaceDE w:val="0"/>
        <w:autoSpaceDN w:val="0"/>
        <w:adjustRightInd w:val="0"/>
        <w:rPr>
          <w:rFonts w:ascii="Calibri" w:hAnsi="Calibri" w:cs="Calibri"/>
          <w:bCs/>
        </w:rPr>
      </w:pPr>
    </w:p>
    <w:p w14:paraId="3B95E254" w14:textId="77777777" w:rsidR="00101A38" w:rsidRPr="005A6B23" w:rsidRDefault="00101A38" w:rsidP="00EF7C15">
      <w:pPr>
        <w:pStyle w:val="Heading5"/>
      </w:pPr>
      <w:r w:rsidRPr="005A6B23">
        <w:t xml:space="preserve">Advanced Preparation Program </w:t>
      </w:r>
    </w:p>
    <w:p w14:paraId="00188244" w14:textId="77777777" w:rsidR="00101A38" w:rsidRPr="00AB0672" w:rsidRDefault="00101A38" w:rsidP="00EA5EC3">
      <w:pPr>
        <w:autoSpaceDE w:val="0"/>
        <w:autoSpaceDN w:val="0"/>
        <w:adjustRightInd w:val="0"/>
        <w:rPr>
          <w:rFonts w:ascii="Calibri" w:hAnsi="Calibri"/>
          <w:bCs/>
          <w:i/>
        </w:rPr>
      </w:pPr>
      <w:r w:rsidRPr="00AB0672">
        <w:rPr>
          <w:rFonts w:ascii="Calibri" w:hAnsi="Calibri"/>
          <w:bCs/>
          <w:i/>
        </w:rPr>
        <w:t>To obtain the professional credential, teachers may complete a program of advanced preparation that provides opportunities to demonstrate teaching competency through multiple measures.</w:t>
      </w:r>
    </w:p>
    <w:p w14:paraId="474A24B3" w14:textId="77777777" w:rsidR="00101A38" w:rsidRPr="00AB0672" w:rsidRDefault="00101A38" w:rsidP="00EA5EC3">
      <w:pPr>
        <w:autoSpaceDE w:val="0"/>
        <w:autoSpaceDN w:val="0"/>
        <w:adjustRightInd w:val="0"/>
        <w:rPr>
          <w:rFonts w:ascii="Calibri" w:hAnsi="Calibri"/>
          <w:bCs/>
        </w:rPr>
      </w:pPr>
      <w:r w:rsidRPr="00AB0672">
        <w:rPr>
          <w:rFonts w:ascii="Calibri" w:hAnsi="Calibri"/>
          <w:bCs/>
        </w:rPr>
        <w:t>CTE teacher outcomes include demonstration of candidates’ abilities to:</w:t>
      </w:r>
    </w:p>
    <w:p w14:paraId="026EB123" w14:textId="77777777" w:rsidR="00101A38" w:rsidRPr="00AB0672" w:rsidRDefault="00101A38" w:rsidP="00EA5EC3">
      <w:pPr>
        <w:autoSpaceDE w:val="0"/>
        <w:autoSpaceDN w:val="0"/>
        <w:adjustRightInd w:val="0"/>
        <w:ind w:left="720" w:hanging="720"/>
        <w:rPr>
          <w:rFonts w:ascii="Calibri" w:hAnsi="Calibri"/>
        </w:rPr>
      </w:pPr>
      <w:r w:rsidRPr="00AB0672">
        <w:rPr>
          <w:rFonts w:ascii="Calibri" w:hAnsi="Calibri"/>
        </w:rPr>
        <w:t>8(</w:t>
      </w:r>
      <w:r w:rsidR="00FB0FA9">
        <w:rPr>
          <w:rFonts w:ascii="Calibri" w:hAnsi="Calibri"/>
        </w:rPr>
        <w:t>k)</w:t>
      </w:r>
      <w:r w:rsidRPr="00AB0672">
        <w:rPr>
          <w:rFonts w:ascii="Calibri" w:hAnsi="Calibri"/>
        </w:rPr>
        <w:tab/>
        <w:t xml:space="preserve">Prepare </w:t>
      </w:r>
      <w:r w:rsidR="0099738E" w:rsidRPr="00AB0672">
        <w:rPr>
          <w:rFonts w:ascii="Calibri" w:hAnsi="Calibri"/>
        </w:rPr>
        <w:t xml:space="preserve">a </w:t>
      </w:r>
      <w:r w:rsidRPr="00AB0672">
        <w:rPr>
          <w:rFonts w:ascii="Calibri" w:hAnsi="Calibri"/>
        </w:rPr>
        <w:t xml:space="preserve">complete curriculum plan for the course or subject that they teach, including goals, objectives, daily lesson plans, classroom materials, teaching strategies, and student assessment materials. </w:t>
      </w:r>
    </w:p>
    <w:p w14:paraId="6B8E3F1D" w14:textId="77777777" w:rsidR="00101A38" w:rsidRPr="00AB0672" w:rsidRDefault="00101A38" w:rsidP="00EA5EC3">
      <w:pPr>
        <w:spacing w:before="40"/>
        <w:ind w:left="720" w:hanging="720"/>
        <w:rPr>
          <w:rFonts w:ascii="Calibri" w:hAnsi="Calibri"/>
        </w:rPr>
      </w:pPr>
      <w:r w:rsidRPr="00AB0672">
        <w:rPr>
          <w:rFonts w:ascii="Calibri" w:hAnsi="Calibri"/>
        </w:rPr>
        <w:t>8(</w:t>
      </w:r>
      <w:r w:rsidR="00FB0FA9">
        <w:rPr>
          <w:rFonts w:ascii="Calibri" w:hAnsi="Calibri"/>
        </w:rPr>
        <w:t>l</w:t>
      </w:r>
      <w:r w:rsidRPr="00AB0672">
        <w:rPr>
          <w:rFonts w:ascii="Calibri" w:hAnsi="Calibri"/>
        </w:rPr>
        <w:t>)</w:t>
      </w:r>
      <w:r w:rsidRPr="00AB0672">
        <w:rPr>
          <w:rFonts w:ascii="Calibri" w:hAnsi="Calibri"/>
        </w:rPr>
        <w:tab/>
        <w:t xml:space="preserve">Design lessons to help all students maximize their performance with respect to the student academic content standards. </w:t>
      </w:r>
    </w:p>
    <w:p w14:paraId="4B182C9B" w14:textId="77777777" w:rsidR="00101A38" w:rsidRPr="00460FB7" w:rsidRDefault="00101A38" w:rsidP="00101A38">
      <w:pPr>
        <w:autoSpaceDE w:val="0"/>
        <w:autoSpaceDN w:val="0"/>
        <w:adjustRightInd w:val="0"/>
        <w:jc w:val="both"/>
        <w:rPr>
          <w:rFonts w:ascii="Calibri" w:hAnsi="Calibri"/>
          <w:b/>
          <w:bCs/>
          <w:sz w:val="22"/>
          <w:szCs w:val="22"/>
        </w:rPr>
      </w:pPr>
    </w:p>
    <w:p w14:paraId="79740475" w14:textId="77777777" w:rsidR="00101A38" w:rsidRPr="00AB0672" w:rsidRDefault="00101A38" w:rsidP="00EF7C15">
      <w:pPr>
        <w:pStyle w:val="Heading4"/>
      </w:pPr>
      <w:bookmarkStart w:id="20" w:name="_Toc29985310"/>
      <w:r w:rsidRPr="00AB0672">
        <w:lastRenderedPageBreak/>
        <w:t>Standard 9: Learning and Instruction</w:t>
      </w:r>
      <w:bookmarkEnd w:id="20"/>
    </w:p>
    <w:p w14:paraId="72DBE7A6" w14:textId="77777777" w:rsidR="00101A38" w:rsidRPr="00AB0672" w:rsidRDefault="00101A38" w:rsidP="00AB0672">
      <w:pPr>
        <w:autoSpaceDE w:val="0"/>
        <w:autoSpaceDN w:val="0"/>
        <w:adjustRightInd w:val="0"/>
        <w:rPr>
          <w:rFonts w:ascii="Calibri" w:hAnsi="Calibri"/>
        </w:rPr>
      </w:pPr>
      <w:r w:rsidRPr="00AB0672">
        <w:rPr>
          <w:rFonts w:ascii="Calibri" w:hAnsi="Calibri"/>
        </w:rPr>
        <w:t xml:space="preserve">CTE teachers implement a variety of standards-based pedagogical strategies and select materials </w:t>
      </w:r>
      <w:r w:rsidRPr="00AB0672">
        <w:rPr>
          <w:rFonts w:ascii="Calibri" w:hAnsi="Calibri"/>
          <w:bCs/>
        </w:rPr>
        <w:t>appropriate for students with diverse needs and learning styles</w:t>
      </w:r>
      <w:r w:rsidRPr="00AB0672">
        <w:rPr>
          <w:rFonts w:ascii="Calibri" w:hAnsi="Calibri"/>
        </w:rPr>
        <w:t>. CTE teachers</w:t>
      </w:r>
      <w:r w:rsidRPr="00AB0672">
        <w:rPr>
          <w:rFonts w:ascii="Calibri" w:hAnsi="Calibri"/>
          <w:bCs/>
        </w:rPr>
        <w:t xml:space="preserve"> plan instruction that addresses common traits and individual developmental differences that characterize adolescents and adults.</w:t>
      </w:r>
      <w:r w:rsidRPr="00AB0672">
        <w:rPr>
          <w:rFonts w:ascii="Calibri" w:hAnsi="Calibri"/>
        </w:rPr>
        <w:t xml:space="preserve"> CTE teachers</w:t>
      </w:r>
      <w:r w:rsidRPr="00AB0672">
        <w:rPr>
          <w:rFonts w:ascii="Calibri" w:hAnsi="Calibri"/>
          <w:bCs/>
        </w:rPr>
        <w:t xml:space="preserve"> present ideas, concepts, and procedures using clear and meaningful language </w:t>
      </w:r>
      <w:r w:rsidRPr="00AB0672">
        <w:rPr>
          <w:rFonts w:ascii="Calibri" w:hAnsi="Calibri"/>
        </w:rPr>
        <w:t>to facilitate students’ efforts to learn. CTE teachers</w:t>
      </w:r>
      <w:r w:rsidRPr="00AB0672">
        <w:rPr>
          <w:rFonts w:ascii="Calibri" w:hAnsi="Calibri"/>
          <w:bCs/>
        </w:rPr>
        <w:t xml:space="preserve"> use formative assessments to adapt instruction to student learning.</w:t>
      </w:r>
    </w:p>
    <w:p w14:paraId="7952C1EA" w14:textId="77777777" w:rsidR="00101A38" w:rsidRPr="00AB0672" w:rsidRDefault="00101A38" w:rsidP="00AB0672">
      <w:pPr>
        <w:autoSpaceDE w:val="0"/>
        <w:autoSpaceDN w:val="0"/>
        <w:adjustRightInd w:val="0"/>
        <w:rPr>
          <w:rFonts w:ascii="Calibri" w:hAnsi="Calibri"/>
          <w:bCs/>
        </w:rPr>
      </w:pPr>
    </w:p>
    <w:p w14:paraId="76E61C86" w14:textId="77777777" w:rsidR="00101A38" w:rsidRPr="00AB0672" w:rsidRDefault="00101A38" w:rsidP="00EF7C15">
      <w:pPr>
        <w:pStyle w:val="Heading5"/>
      </w:pPr>
      <w:r w:rsidRPr="00AB0672">
        <w:t xml:space="preserve">Initial Preparation Program </w:t>
      </w:r>
    </w:p>
    <w:p w14:paraId="74E13DE2" w14:textId="77777777" w:rsidR="00101A38" w:rsidRPr="00AB0672" w:rsidRDefault="00101A38" w:rsidP="00AB0672">
      <w:pPr>
        <w:autoSpaceDE w:val="0"/>
        <w:autoSpaceDN w:val="0"/>
        <w:adjustRightInd w:val="0"/>
        <w:rPr>
          <w:rFonts w:ascii="Calibri" w:hAnsi="Calibri"/>
          <w:bCs/>
        </w:rPr>
      </w:pPr>
      <w:r w:rsidRPr="00AB0672">
        <w:rPr>
          <w:rFonts w:ascii="Calibri" w:hAnsi="Calibri"/>
          <w:bCs/>
        </w:rPr>
        <w:t>CTE teacher outcomes include demonstration of candidates’ abilities to:</w:t>
      </w:r>
    </w:p>
    <w:p w14:paraId="000FF507" w14:textId="77777777" w:rsidR="00101A38" w:rsidRPr="00AB0672" w:rsidRDefault="00101A38" w:rsidP="00AB0672">
      <w:pPr>
        <w:autoSpaceDE w:val="0"/>
        <w:autoSpaceDN w:val="0"/>
        <w:adjustRightInd w:val="0"/>
        <w:ind w:left="720" w:hanging="720"/>
        <w:rPr>
          <w:rFonts w:ascii="Calibri" w:hAnsi="Calibri"/>
        </w:rPr>
      </w:pPr>
      <w:r w:rsidRPr="00AB0672">
        <w:rPr>
          <w:rFonts w:ascii="Calibri" w:hAnsi="Calibri"/>
        </w:rPr>
        <w:t>9(</w:t>
      </w:r>
      <w:r w:rsidR="00884DBC">
        <w:rPr>
          <w:rFonts w:ascii="Calibri" w:hAnsi="Calibri"/>
        </w:rPr>
        <w:t>a</w:t>
      </w:r>
      <w:r w:rsidR="008F5A72">
        <w:rPr>
          <w:rFonts w:ascii="Calibri" w:hAnsi="Calibri"/>
        </w:rPr>
        <w:t>)</w:t>
      </w:r>
      <w:r w:rsidRPr="00AB0672">
        <w:rPr>
          <w:rFonts w:ascii="Calibri" w:hAnsi="Calibri"/>
        </w:rPr>
        <w:tab/>
        <w:t>Integrate instruction of related academic skills into their courses.</w:t>
      </w:r>
    </w:p>
    <w:p w14:paraId="7F37ACA2" w14:textId="77777777" w:rsidR="00101A38" w:rsidRPr="00AB0672" w:rsidRDefault="00101A38" w:rsidP="00AB0672">
      <w:pPr>
        <w:ind w:left="720" w:hanging="720"/>
        <w:rPr>
          <w:rFonts w:ascii="Calibri" w:hAnsi="Calibri"/>
        </w:rPr>
      </w:pPr>
      <w:r w:rsidRPr="00AB0672">
        <w:rPr>
          <w:rFonts w:ascii="Calibri" w:hAnsi="Calibri"/>
        </w:rPr>
        <w:t>9(</w:t>
      </w:r>
      <w:r w:rsidR="00884DBC">
        <w:rPr>
          <w:rFonts w:ascii="Calibri" w:hAnsi="Calibri"/>
        </w:rPr>
        <w:t>b</w:t>
      </w:r>
      <w:r w:rsidRPr="00AB0672">
        <w:rPr>
          <w:rFonts w:ascii="Calibri" w:hAnsi="Calibri"/>
        </w:rPr>
        <w:t>)</w:t>
      </w:r>
      <w:r w:rsidRPr="00AB0672">
        <w:rPr>
          <w:rFonts w:ascii="Calibri" w:hAnsi="Calibri"/>
        </w:rPr>
        <w:tab/>
        <w:t xml:space="preserve">To teach the state-adopted CTE content standards appropriate for the pathway named on the credential in grades 7-12, including classes organized primarily for adults. </w:t>
      </w:r>
    </w:p>
    <w:p w14:paraId="15E6D1AB" w14:textId="77777777" w:rsidR="00101A38" w:rsidRPr="00AB0672" w:rsidRDefault="00101A38" w:rsidP="00AB0672">
      <w:pPr>
        <w:tabs>
          <w:tab w:val="left" w:pos="7560"/>
        </w:tabs>
        <w:autoSpaceDE w:val="0"/>
        <w:autoSpaceDN w:val="0"/>
        <w:adjustRightInd w:val="0"/>
        <w:ind w:left="720" w:hanging="720"/>
        <w:rPr>
          <w:rFonts w:ascii="Calibri" w:hAnsi="Calibri"/>
        </w:rPr>
      </w:pPr>
      <w:r w:rsidRPr="00AB0672">
        <w:rPr>
          <w:rFonts w:ascii="Calibri" w:hAnsi="Calibri"/>
        </w:rPr>
        <w:t>9(</w:t>
      </w:r>
      <w:r w:rsidR="00884DBC">
        <w:rPr>
          <w:rFonts w:ascii="Calibri" w:hAnsi="Calibri"/>
        </w:rPr>
        <w:t>c</w:t>
      </w:r>
      <w:r w:rsidRPr="00AB0672">
        <w:rPr>
          <w:rFonts w:ascii="Calibri" w:hAnsi="Calibri"/>
        </w:rPr>
        <w:t>)</w:t>
      </w:r>
      <w:r w:rsidRPr="00AB0672">
        <w:rPr>
          <w:rFonts w:ascii="Calibri" w:hAnsi="Calibri"/>
        </w:rPr>
        <w:tab/>
        <w:t>Differentiate instruction that takes into consideration cognitive, physical, social, and emotional characteristics of adolescent and adult learning stages.</w:t>
      </w:r>
    </w:p>
    <w:p w14:paraId="53065653" w14:textId="77777777" w:rsidR="00101A38" w:rsidRPr="00AB0672" w:rsidRDefault="00101A38" w:rsidP="00AB0672">
      <w:pPr>
        <w:autoSpaceDE w:val="0"/>
        <w:autoSpaceDN w:val="0"/>
        <w:adjustRightInd w:val="0"/>
        <w:ind w:left="720" w:hanging="720"/>
        <w:rPr>
          <w:rFonts w:ascii="Calibri" w:hAnsi="Calibri"/>
        </w:rPr>
      </w:pPr>
      <w:r w:rsidRPr="00AB0672">
        <w:rPr>
          <w:rFonts w:ascii="Calibri" w:hAnsi="Calibri"/>
        </w:rPr>
        <w:t>9(</w:t>
      </w:r>
      <w:r w:rsidR="00884DBC">
        <w:rPr>
          <w:rFonts w:ascii="Calibri" w:hAnsi="Calibri"/>
        </w:rPr>
        <w:t>d</w:t>
      </w:r>
      <w:r w:rsidRPr="00AB0672">
        <w:rPr>
          <w:rFonts w:ascii="Calibri" w:hAnsi="Calibri"/>
        </w:rPr>
        <w:t>)</w:t>
      </w:r>
      <w:r w:rsidRPr="00AB0672">
        <w:rPr>
          <w:rFonts w:ascii="Calibri" w:hAnsi="Calibri"/>
        </w:rPr>
        <w:tab/>
        <w:t xml:space="preserve">Pace and adjust instruction based on student assessment, including testing, strategies such as discussion, inquiry, and examination of student work. </w:t>
      </w:r>
    </w:p>
    <w:p w14:paraId="352A99C0" w14:textId="77777777" w:rsidR="00101A38" w:rsidRPr="00AB0672" w:rsidRDefault="00101A38" w:rsidP="00AB0672">
      <w:pPr>
        <w:autoSpaceDE w:val="0"/>
        <w:autoSpaceDN w:val="0"/>
        <w:adjustRightInd w:val="0"/>
        <w:ind w:left="720" w:hanging="720"/>
        <w:rPr>
          <w:rFonts w:ascii="Calibri" w:hAnsi="Calibri"/>
        </w:rPr>
      </w:pPr>
      <w:r w:rsidRPr="00AB0672">
        <w:rPr>
          <w:rFonts w:ascii="Calibri" w:hAnsi="Calibri"/>
        </w:rPr>
        <w:t>9(</w:t>
      </w:r>
      <w:r w:rsidR="00884DBC">
        <w:rPr>
          <w:rFonts w:ascii="Calibri" w:hAnsi="Calibri"/>
        </w:rPr>
        <w:t>e</w:t>
      </w:r>
      <w:r w:rsidRPr="00AB0672">
        <w:rPr>
          <w:rFonts w:ascii="Calibri" w:hAnsi="Calibri"/>
        </w:rPr>
        <w:t>)</w:t>
      </w:r>
      <w:r w:rsidRPr="00AB0672">
        <w:rPr>
          <w:rFonts w:ascii="Calibri" w:hAnsi="Calibri"/>
        </w:rPr>
        <w:tab/>
        <w:t>Actively engage students with strategies, activities, and materials that are based on different learning theories (e.g., constructivist, socio-cultural, transformational).</w:t>
      </w:r>
    </w:p>
    <w:p w14:paraId="3E592E4C" w14:textId="77777777" w:rsidR="00101A38" w:rsidRPr="00AB0672" w:rsidRDefault="00101A38" w:rsidP="00AB0672">
      <w:pPr>
        <w:autoSpaceDE w:val="0"/>
        <w:autoSpaceDN w:val="0"/>
        <w:adjustRightInd w:val="0"/>
        <w:ind w:left="720" w:hanging="720"/>
        <w:rPr>
          <w:rFonts w:ascii="Calibri" w:hAnsi="Calibri"/>
        </w:rPr>
      </w:pPr>
      <w:r w:rsidRPr="00AB0672">
        <w:rPr>
          <w:rFonts w:ascii="Calibri" w:hAnsi="Calibri"/>
        </w:rPr>
        <w:t>9(</w:t>
      </w:r>
      <w:r w:rsidR="00884DBC">
        <w:rPr>
          <w:rFonts w:ascii="Calibri" w:hAnsi="Calibri"/>
        </w:rPr>
        <w:t>f</w:t>
      </w:r>
      <w:r w:rsidRPr="00AB0672">
        <w:rPr>
          <w:rFonts w:ascii="Calibri" w:hAnsi="Calibri"/>
        </w:rPr>
        <w:t>)</w:t>
      </w:r>
      <w:r w:rsidRPr="00AB0672">
        <w:rPr>
          <w:rFonts w:ascii="Calibri" w:hAnsi="Calibri"/>
        </w:rPr>
        <w:tab/>
        <w:t>Use instructional strategies appropriate to students of varying abilities in small and large group instruction.</w:t>
      </w:r>
    </w:p>
    <w:p w14:paraId="7E51E163" w14:textId="77777777" w:rsidR="00101A38" w:rsidRPr="00AB0672" w:rsidRDefault="00101A38" w:rsidP="00AB0672">
      <w:pPr>
        <w:autoSpaceDE w:val="0"/>
        <w:autoSpaceDN w:val="0"/>
        <w:adjustRightInd w:val="0"/>
        <w:ind w:left="720" w:hanging="720"/>
        <w:rPr>
          <w:rFonts w:ascii="Calibri" w:hAnsi="Calibri"/>
          <w:i/>
        </w:rPr>
      </w:pPr>
      <w:r w:rsidRPr="00AB0672">
        <w:rPr>
          <w:rFonts w:ascii="Calibri" w:hAnsi="Calibri"/>
        </w:rPr>
        <w:t>9(</w:t>
      </w:r>
      <w:r w:rsidR="00884DBC">
        <w:rPr>
          <w:rFonts w:ascii="Calibri" w:hAnsi="Calibri"/>
        </w:rPr>
        <w:t>g</w:t>
      </w:r>
      <w:r w:rsidRPr="00AB0672">
        <w:rPr>
          <w:rFonts w:ascii="Calibri" w:hAnsi="Calibri"/>
        </w:rPr>
        <w:t>)</w:t>
      </w:r>
      <w:r w:rsidRPr="00AB0672">
        <w:rPr>
          <w:rFonts w:ascii="Calibri" w:hAnsi="Calibri"/>
        </w:rPr>
        <w:tab/>
        <w:t xml:space="preserve">Allocate instructional time to maximize student achievement. </w:t>
      </w:r>
    </w:p>
    <w:p w14:paraId="2640939E" w14:textId="77777777" w:rsidR="00101A38" w:rsidRPr="00AB0672" w:rsidRDefault="00101A38" w:rsidP="00AB0672">
      <w:pPr>
        <w:autoSpaceDE w:val="0"/>
        <w:autoSpaceDN w:val="0"/>
        <w:adjustRightInd w:val="0"/>
        <w:ind w:left="720" w:hanging="720"/>
        <w:rPr>
          <w:rFonts w:ascii="Calibri" w:hAnsi="Calibri"/>
        </w:rPr>
      </w:pPr>
      <w:r w:rsidRPr="00AB0672">
        <w:rPr>
          <w:rFonts w:ascii="Calibri" w:hAnsi="Calibri"/>
        </w:rPr>
        <w:t>9(</w:t>
      </w:r>
      <w:r w:rsidR="00884DBC">
        <w:rPr>
          <w:rFonts w:ascii="Calibri" w:hAnsi="Calibri"/>
        </w:rPr>
        <w:t>h</w:t>
      </w:r>
      <w:r w:rsidRPr="00AB0672">
        <w:rPr>
          <w:rFonts w:ascii="Calibri" w:hAnsi="Calibri"/>
        </w:rPr>
        <w:t>)</w:t>
      </w:r>
      <w:r w:rsidRPr="00AB0672">
        <w:rPr>
          <w:rFonts w:ascii="Calibri" w:hAnsi="Calibri"/>
        </w:rPr>
        <w:tab/>
        <w:t xml:space="preserve">Model </w:t>
      </w:r>
      <w:proofErr w:type="gramStart"/>
      <w:r w:rsidRPr="00AB0672">
        <w:rPr>
          <w:rFonts w:ascii="Calibri" w:hAnsi="Calibri"/>
        </w:rPr>
        <w:t>correct</w:t>
      </w:r>
      <w:proofErr w:type="gramEnd"/>
      <w:r w:rsidRPr="00AB0672">
        <w:rPr>
          <w:rFonts w:ascii="Calibri" w:hAnsi="Calibri"/>
        </w:rPr>
        <w:t xml:space="preserve"> oral and written language and </w:t>
      </w:r>
      <w:proofErr w:type="gramStart"/>
      <w:r w:rsidRPr="00AB0672">
        <w:rPr>
          <w:rFonts w:ascii="Calibri" w:hAnsi="Calibri"/>
        </w:rPr>
        <w:t>adjust</w:t>
      </w:r>
      <w:proofErr w:type="gramEnd"/>
      <w:r w:rsidRPr="00AB0672">
        <w:rPr>
          <w:rFonts w:ascii="Calibri" w:hAnsi="Calibri"/>
        </w:rPr>
        <w:t xml:space="preserve"> the complexity of the language to the linguistic abilities of the students.</w:t>
      </w:r>
    </w:p>
    <w:p w14:paraId="166BE998" w14:textId="60DF5A46" w:rsidR="00101A38" w:rsidRPr="00AB0672" w:rsidRDefault="00101A38" w:rsidP="00AB0672">
      <w:pPr>
        <w:autoSpaceDE w:val="0"/>
        <w:autoSpaceDN w:val="0"/>
        <w:adjustRightInd w:val="0"/>
        <w:ind w:left="720" w:hanging="720"/>
        <w:rPr>
          <w:rFonts w:ascii="Calibri" w:hAnsi="Calibri"/>
        </w:rPr>
      </w:pPr>
      <w:r w:rsidRPr="00AB0672">
        <w:rPr>
          <w:rFonts w:ascii="Calibri" w:hAnsi="Calibri"/>
        </w:rPr>
        <w:t>9(</w:t>
      </w:r>
      <w:r w:rsidR="00884DBC">
        <w:rPr>
          <w:rFonts w:ascii="Calibri" w:hAnsi="Calibri"/>
        </w:rPr>
        <w:t>i</w:t>
      </w:r>
      <w:r w:rsidRPr="00AB0672">
        <w:rPr>
          <w:rFonts w:ascii="Calibri" w:hAnsi="Calibri"/>
        </w:rPr>
        <w:t>)</w:t>
      </w:r>
      <w:r w:rsidRPr="00AB0672">
        <w:rPr>
          <w:rFonts w:ascii="Calibri" w:hAnsi="Calibri"/>
        </w:rPr>
        <w:tab/>
        <w:t>Apply language development strategies (oral, reading, and written), including specially designed academic instruction delivered in English (SDAIE).</w:t>
      </w:r>
    </w:p>
    <w:p w14:paraId="44ED33DA" w14:textId="77777777" w:rsidR="00101A38" w:rsidRPr="00AB0672" w:rsidRDefault="00101A38" w:rsidP="00AB0672">
      <w:pPr>
        <w:autoSpaceDE w:val="0"/>
        <w:autoSpaceDN w:val="0"/>
        <w:adjustRightInd w:val="0"/>
        <w:ind w:left="720" w:hanging="720"/>
        <w:rPr>
          <w:rFonts w:ascii="Calibri" w:hAnsi="Calibri"/>
        </w:rPr>
      </w:pPr>
      <w:r w:rsidRPr="00AB0672">
        <w:rPr>
          <w:rFonts w:ascii="Calibri" w:hAnsi="Calibri"/>
        </w:rPr>
        <w:t>9(</w:t>
      </w:r>
      <w:r w:rsidR="00884DBC">
        <w:rPr>
          <w:rFonts w:ascii="Calibri" w:hAnsi="Calibri"/>
        </w:rPr>
        <w:t>j</w:t>
      </w:r>
      <w:r w:rsidRPr="00AB0672">
        <w:rPr>
          <w:rFonts w:ascii="Calibri" w:hAnsi="Calibri"/>
        </w:rPr>
        <w:t>)</w:t>
      </w:r>
      <w:r w:rsidRPr="00AB0672">
        <w:rPr>
          <w:rFonts w:ascii="Calibri" w:hAnsi="Calibri"/>
        </w:rPr>
        <w:tab/>
        <w:t>Provide individualized instruction when needed for student success.</w:t>
      </w:r>
    </w:p>
    <w:p w14:paraId="5AEAFE8C" w14:textId="77777777" w:rsidR="00101A38" w:rsidRPr="00AB0672" w:rsidRDefault="00101A38" w:rsidP="00AB0672">
      <w:pPr>
        <w:autoSpaceDE w:val="0"/>
        <w:autoSpaceDN w:val="0"/>
        <w:adjustRightInd w:val="0"/>
        <w:ind w:left="720" w:hanging="720"/>
        <w:rPr>
          <w:rFonts w:ascii="Calibri" w:hAnsi="Calibri"/>
        </w:rPr>
      </w:pPr>
      <w:r w:rsidRPr="00AB0672">
        <w:rPr>
          <w:rFonts w:ascii="Calibri" w:hAnsi="Calibri"/>
        </w:rPr>
        <w:t>9(</w:t>
      </w:r>
      <w:r w:rsidR="00884DBC">
        <w:rPr>
          <w:rFonts w:ascii="Calibri" w:hAnsi="Calibri"/>
        </w:rPr>
        <w:t>k</w:t>
      </w:r>
      <w:r w:rsidRPr="00AB0672">
        <w:rPr>
          <w:rFonts w:ascii="Calibri" w:hAnsi="Calibri"/>
        </w:rPr>
        <w:t>)</w:t>
      </w:r>
      <w:r w:rsidRPr="00AB0672">
        <w:rPr>
          <w:rFonts w:ascii="Calibri" w:hAnsi="Calibri"/>
        </w:rPr>
        <w:tab/>
        <w:t>Deliver lessons that are based on instructional goals, student performance objectives, appropriate teaching strategies, safety considerations, relevant classroom materials, and assessment data.</w:t>
      </w:r>
    </w:p>
    <w:p w14:paraId="04341E39" w14:textId="77777777" w:rsidR="00101A38" w:rsidRPr="00AB0672" w:rsidRDefault="00101A38" w:rsidP="00AB0672">
      <w:pPr>
        <w:autoSpaceDE w:val="0"/>
        <w:autoSpaceDN w:val="0"/>
        <w:adjustRightInd w:val="0"/>
        <w:ind w:left="720" w:hanging="720"/>
        <w:rPr>
          <w:rFonts w:ascii="Calibri" w:hAnsi="Calibri"/>
        </w:rPr>
      </w:pPr>
      <w:r w:rsidRPr="00AB0672">
        <w:rPr>
          <w:rFonts w:ascii="Calibri" w:hAnsi="Calibri"/>
        </w:rPr>
        <w:t>9(</w:t>
      </w:r>
      <w:r w:rsidR="00884DBC">
        <w:rPr>
          <w:rFonts w:ascii="Calibri" w:hAnsi="Calibri"/>
        </w:rPr>
        <w:t>l</w:t>
      </w:r>
      <w:r w:rsidRPr="00AB0672">
        <w:rPr>
          <w:rFonts w:ascii="Calibri" w:hAnsi="Calibri"/>
        </w:rPr>
        <w:t>)</w:t>
      </w:r>
      <w:r w:rsidRPr="00AB0672">
        <w:rPr>
          <w:rFonts w:ascii="Calibri" w:hAnsi="Calibri"/>
        </w:rPr>
        <w:tab/>
        <w:t>Plan a unit of instruction consisting of a series of lessons in which at least one concept, skill or topic is taught fully and sequenced effectively.</w:t>
      </w:r>
    </w:p>
    <w:p w14:paraId="5E78309F" w14:textId="77777777" w:rsidR="00101A38" w:rsidRPr="00AB0672" w:rsidRDefault="00101A38" w:rsidP="00AB0672">
      <w:pPr>
        <w:autoSpaceDE w:val="0"/>
        <w:autoSpaceDN w:val="0"/>
        <w:adjustRightInd w:val="0"/>
        <w:rPr>
          <w:rFonts w:ascii="Calibri" w:hAnsi="Calibri"/>
          <w:b/>
          <w:bCs/>
        </w:rPr>
      </w:pPr>
    </w:p>
    <w:p w14:paraId="43EE1B47" w14:textId="77777777" w:rsidR="00101A38" w:rsidRPr="00AB0672" w:rsidRDefault="00101A38" w:rsidP="00EF7C15">
      <w:pPr>
        <w:pStyle w:val="Heading5"/>
      </w:pPr>
      <w:r w:rsidRPr="00AB0672">
        <w:t xml:space="preserve">Advanced Preparation Program </w:t>
      </w:r>
    </w:p>
    <w:p w14:paraId="209952A1" w14:textId="77777777" w:rsidR="00101A38" w:rsidRPr="00AB0672" w:rsidRDefault="00101A38" w:rsidP="00AB0672">
      <w:pPr>
        <w:autoSpaceDE w:val="0"/>
        <w:autoSpaceDN w:val="0"/>
        <w:adjustRightInd w:val="0"/>
        <w:rPr>
          <w:rFonts w:ascii="Calibri" w:hAnsi="Calibri"/>
          <w:bCs/>
          <w:i/>
        </w:rPr>
      </w:pPr>
      <w:r w:rsidRPr="00AB0672">
        <w:rPr>
          <w:rFonts w:ascii="Calibri" w:hAnsi="Calibri"/>
          <w:bCs/>
          <w:i/>
        </w:rPr>
        <w:t xml:space="preserve">To obtain </w:t>
      </w:r>
      <w:proofErr w:type="gramStart"/>
      <w:r w:rsidRPr="00AB0672">
        <w:rPr>
          <w:rFonts w:ascii="Calibri" w:hAnsi="Calibri"/>
          <w:bCs/>
          <w:i/>
        </w:rPr>
        <w:t>the professional credential</w:t>
      </w:r>
      <w:proofErr w:type="gramEnd"/>
      <w:r w:rsidRPr="00AB0672">
        <w:rPr>
          <w:rFonts w:ascii="Calibri" w:hAnsi="Calibri"/>
          <w:bCs/>
          <w:i/>
        </w:rPr>
        <w:t>, teachers have the option to complete a program of advanced preparation that provides opportunities to demonstrate teaching competency through multiple measures.</w:t>
      </w:r>
    </w:p>
    <w:p w14:paraId="3503AA2E" w14:textId="77777777" w:rsidR="00101A38" w:rsidRPr="00AB0672" w:rsidRDefault="00101A38" w:rsidP="00AB0672">
      <w:pPr>
        <w:autoSpaceDE w:val="0"/>
        <w:autoSpaceDN w:val="0"/>
        <w:adjustRightInd w:val="0"/>
        <w:rPr>
          <w:rFonts w:ascii="Calibri" w:hAnsi="Calibri"/>
          <w:bCs/>
        </w:rPr>
      </w:pPr>
      <w:r w:rsidRPr="00AB0672">
        <w:rPr>
          <w:rFonts w:ascii="Calibri" w:hAnsi="Calibri"/>
          <w:bCs/>
        </w:rPr>
        <w:t>CTE teacher outcomes include demonstration of candidates’ abilities to:</w:t>
      </w:r>
    </w:p>
    <w:p w14:paraId="68A46952" w14:textId="77777777" w:rsidR="00101A38" w:rsidRPr="00AB0672" w:rsidRDefault="00101A38" w:rsidP="00AB0672">
      <w:pPr>
        <w:ind w:left="720" w:hanging="720"/>
        <w:rPr>
          <w:rFonts w:ascii="Calibri" w:hAnsi="Calibri"/>
        </w:rPr>
      </w:pPr>
      <w:r w:rsidRPr="00AB0672">
        <w:rPr>
          <w:rFonts w:ascii="Calibri" w:hAnsi="Calibri"/>
        </w:rPr>
        <w:t>9(</w:t>
      </w:r>
      <w:r w:rsidR="008F5A72">
        <w:rPr>
          <w:rFonts w:ascii="Calibri" w:hAnsi="Calibri"/>
        </w:rPr>
        <w:t>m</w:t>
      </w:r>
      <w:r w:rsidR="00047E23">
        <w:rPr>
          <w:rFonts w:ascii="Calibri" w:hAnsi="Calibri"/>
        </w:rPr>
        <w:t>)</w:t>
      </w:r>
      <w:r w:rsidRPr="00AB0672">
        <w:rPr>
          <w:rFonts w:ascii="Calibri" w:hAnsi="Calibri"/>
        </w:rPr>
        <w:tab/>
        <w:t xml:space="preserve">Use explanations, demonstrations and class activities that serve to illustrate concepts, principles, investigative methods, experimentation and application appropriate to the occupational area. </w:t>
      </w:r>
    </w:p>
    <w:p w14:paraId="06695AFD" w14:textId="77777777" w:rsidR="00101A38" w:rsidRPr="00AB0672" w:rsidRDefault="00101A38" w:rsidP="00AB0672">
      <w:pPr>
        <w:autoSpaceDE w:val="0"/>
        <w:autoSpaceDN w:val="0"/>
        <w:adjustRightInd w:val="0"/>
        <w:ind w:left="720" w:hanging="720"/>
        <w:rPr>
          <w:rFonts w:ascii="Calibri" w:hAnsi="Calibri"/>
          <w:bCs/>
        </w:rPr>
      </w:pPr>
      <w:r w:rsidRPr="00AB0672">
        <w:rPr>
          <w:rFonts w:ascii="Calibri" w:hAnsi="Calibri"/>
          <w:bCs/>
        </w:rPr>
        <w:t>9(</w:t>
      </w:r>
      <w:r w:rsidR="008F5A72">
        <w:rPr>
          <w:rFonts w:ascii="Calibri" w:hAnsi="Calibri"/>
          <w:bCs/>
        </w:rPr>
        <w:t>n</w:t>
      </w:r>
      <w:r w:rsidRPr="00AB0672">
        <w:rPr>
          <w:rFonts w:ascii="Calibri" w:hAnsi="Calibri"/>
          <w:bCs/>
        </w:rPr>
        <w:t>)</w:t>
      </w:r>
      <w:r w:rsidRPr="00AB0672">
        <w:rPr>
          <w:rFonts w:ascii="Calibri" w:hAnsi="Calibri"/>
          <w:bCs/>
        </w:rPr>
        <w:tab/>
        <w:t xml:space="preserve">Use reflection and feedback to formulate and prioritize goals for increasing candidates’ subject matter knowledge and teaching effectiveness. </w:t>
      </w:r>
    </w:p>
    <w:p w14:paraId="12D45A7A" w14:textId="77777777" w:rsidR="00101A38" w:rsidRPr="00AB0672" w:rsidRDefault="00101A38" w:rsidP="00AB0672">
      <w:pPr>
        <w:autoSpaceDE w:val="0"/>
        <w:autoSpaceDN w:val="0"/>
        <w:adjustRightInd w:val="0"/>
        <w:ind w:left="720" w:hanging="720"/>
        <w:rPr>
          <w:rFonts w:ascii="Calibri" w:hAnsi="Calibri"/>
          <w:bCs/>
        </w:rPr>
      </w:pPr>
      <w:r w:rsidRPr="00AB0672">
        <w:rPr>
          <w:rFonts w:ascii="Calibri" w:hAnsi="Calibri"/>
          <w:bCs/>
        </w:rPr>
        <w:lastRenderedPageBreak/>
        <w:t>9(</w:t>
      </w:r>
      <w:r w:rsidR="008F5A72">
        <w:rPr>
          <w:rFonts w:ascii="Calibri" w:hAnsi="Calibri"/>
          <w:bCs/>
        </w:rPr>
        <w:t>o</w:t>
      </w:r>
      <w:r w:rsidRPr="00AB0672">
        <w:rPr>
          <w:rFonts w:ascii="Calibri" w:hAnsi="Calibri"/>
          <w:bCs/>
        </w:rPr>
        <w:t>)</w:t>
      </w:r>
      <w:r w:rsidRPr="00AB0672">
        <w:rPr>
          <w:rFonts w:ascii="Calibri" w:hAnsi="Calibri"/>
          <w:bCs/>
        </w:rPr>
        <w:tab/>
        <w:t xml:space="preserve">Improve their teaching practices by soliciting feedback and engaging in cycles of planning, teaching, reflecting, discerning problems and applying new strategies. </w:t>
      </w:r>
    </w:p>
    <w:p w14:paraId="779FC77E" w14:textId="77777777" w:rsidR="00101A38" w:rsidRPr="00AB0672" w:rsidRDefault="00101A38" w:rsidP="00421E49">
      <w:pPr>
        <w:spacing w:before="40"/>
        <w:ind w:left="720" w:hanging="720"/>
        <w:rPr>
          <w:rFonts w:ascii="Calibri" w:hAnsi="Calibri"/>
        </w:rPr>
      </w:pPr>
      <w:r w:rsidRPr="00AB0672">
        <w:rPr>
          <w:rFonts w:ascii="Calibri" w:hAnsi="Calibri"/>
        </w:rPr>
        <w:t>9(</w:t>
      </w:r>
      <w:r w:rsidR="008F5A72">
        <w:rPr>
          <w:rFonts w:ascii="Calibri" w:hAnsi="Calibri"/>
        </w:rPr>
        <w:t>p</w:t>
      </w:r>
      <w:r w:rsidRPr="00AB0672">
        <w:rPr>
          <w:rFonts w:ascii="Calibri" w:hAnsi="Calibri"/>
        </w:rPr>
        <w:t>)</w:t>
      </w:r>
      <w:r w:rsidRPr="00AB0672">
        <w:rPr>
          <w:rFonts w:ascii="Calibri" w:hAnsi="Calibri"/>
        </w:rPr>
        <w:tab/>
        <w:t>Work with other educators to demonstrate the knowledge and ability to apply the state-adopted content standards, curriculum frameworks, performance levels, and adopted texts and instructional materials in at least one content area of focus.</w:t>
      </w:r>
    </w:p>
    <w:p w14:paraId="47B5306C" w14:textId="77777777" w:rsidR="00101A38" w:rsidRPr="00AB0672" w:rsidRDefault="00101A38" w:rsidP="00AB0672">
      <w:pPr>
        <w:spacing w:before="40"/>
        <w:rPr>
          <w:rFonts w:ascii="Calibri" w:hAnsi="Calibri"/>
        </w:rPr>
      </w:pPr>
    </w:p>
    <w:p w14:paraId="0D0F7E9F" w14:textId="77777777" w:rsidR="00101A38" w:rsidRPr="00AB0672" w:rsidRDefault="00101A38" w:rsidP="00EF7C15">
      <w:pPr>
        <w:pStyle w:val="Heading4"/>
      </w:pPr>
      <w:bookmarkStart w:id="21" w:name="_Toc29985311"/>
      <w:r w:rsidRPr="00AB0672">
        <w:t>Standard 10: Assessing Student Learning</w:t>
      </w:r>
      <w:bookmarkEnd w:id="21"/>
      <w:r w:rsidRPr="00AB0672">
        <w:t xml:space="preserve"> </w:t>
      </w:r>
    </w:p>
    <w:p w14:paraId="26795602" w14:textId="77777777" w:rsidR="00101A38" w:rsidRPr="00AB0672" w:rsidRDefault="00101A38" w:rsidP="00AB0672">
      <w:pPr>
        <w:autoSpaceDE w:val="0"/>
        <w:autoSpaceDN w:val="0"/>
        <w:adjustRightInd w:val="0"/>
        <w:rPr>
          <w:rFonts w:ascii="Calibri" w:hAnsi="Calibri"/>
        </w:rPr>
      </w:pPr>
      <w:r w:rsidRPr="00AB0672">
        <w:rPr>
          <w:rFonts w:ascii="Calibri" w:hAnsi="Calibri"/>
          <w:bCs/>
        </w:rPr>
        <w:t xml:space="preserve">Candidates identify student prior achievement, establish appropriate instructional objectives, assess student progress, and evaluate the overall effectiveness of their curriculum plan. </w:t>
      </w:r>
      <w:r w:rsidRPr="00AB0672">
        <w:rPr>
          <w:rFonts w:ascii="Calibri" w:hAnsi="Calibri"/>
        </w:rPr>
        <w:t xml:space="preserve">The program prepares candidates to identify the needs and abilities of students in order to guide their learning and plan instruction </w:t>
      </w:r>
      <w:r w:rsidRPr="00AB0672">
        <w:rPr>
          <w:rFonts w:ascii="Calibri" w:hAnsi="Calibri"/>
          <w:bCs/>
        </w:rPr>
        <w:t>relevant to</w:t>
      </w:r>
      <w:r w:rsidRPr="00AB0672">
        <w:rPr>
          <w:rFonts w:ascii="Calibri" w:hAnsi="Calibri"/>
        </w:rPr>
        <w:t xml:space="preserve"> the needs of the occupation. Candidates use multiple measures of assessing student achievement to improve instruction.</w:t>
      </w:r>
    </w:p>
    <w:p w14:paraId="17E53FB4" w14:textId="77777777" w:rsidR="00101A38" w:rsidRPr="00AB0672" w:rsidRDefault="00101A38" w:rsidP="00AB0672">
      <w:pPr>
        <w:autoSpaceDE w:val="0"/>
        <w:autoSpaceDN w:val="0"/>
        <w:adjustRightInd w:val="0"/>
        <w:rPr>
          <w:rFonts w:ascii="Calibri" w:hAnsi="Calibri"/>
          <w:b/>
          <w:bCs/>
        </w:rPr>
      </w:pPr>
    </w:p>
    <w:p w14:paraId="50C99FFA" w14:textId="77777777" w:rsidR="00101A38" w:rsidRPr="00AB0672" w:rsidRDefault="00101A38" w:rsidP="00EF7C15">
      <w:pPr>
        <w:pStyle w:val="Heading5"/>
      </w:pPr>
      <w:r w:rsidRPr="00AB0672">
        <w:t xml:space="preserve">Initial Preparation Program </w:t>
      </w:r>
    </w:p>
    <w:p w14:paraId="620B0D83" w14:textId="77777777" w:rsidR="00101A38" w:rsidRPr="00AB0672" w:rsidRDefault="00101A38" w:rsidP="00AB0672">
      <w:pPr>
        <w:autoSpaceDE w:val="0"/>
        <w:autoSpaceDN w:val="0"/>
        <w:adjustRightInd w:val="0"/>
        <w:rPr>
          <w:rFonts w:ascii="Calibri" w:hAnsi="Calibri"/>
          <w:bCs/>
        </w:rPr>
      </w:pPr>
      <w:r w:rsidRPr="00AB0672">
        <w:rPr>
          <w:rFonts w:ascii="Calibri" w:hAnsi="Calibri"/>
          <w:bCs/>
        </w:rPr>
        <w:t>CTE teacher outcomes include demonstration of candidates’ abilities to:</w:t>
      </w:r>
    </w:p>
    <w:p w14:paraId="5D1256AB" w14:textId="77777777" w:rsidR="00101A38" w:rsidRPr="00AB0672" w:rsidRDefault="00101A38" w:rsidP="00AB0672">
      <w:pPr>
        <w:autoSpaceDE w:val="0"/>
        <w:autoSpaceDN w:val="0"/>
        <w:adjustRightInd w:val="0"/>
        <w:ind w:left="720" w:hanging="720"/>
        <w:rPr>
          <w:rFonts w:ascii="Calibri" w:hAnsi="Calibri"/>
        </w:rPr>
      </w:pPr>
      <w:r w:rsidRPr="00AB0672">
        <w:rPr>
          <w:rFonts w:ascii="Calibri" w:hAnsi="Calibri"/>
        </w:rPr>
        <w:t>10(</w:t>
      </w:r>
      <w:r w:rsidR="003A42FB">
        <w:rPr>
          <w:rFonts w:ascii="Calibri" w:hAnsi="Calibri"/>
        </w:rPr>
        <w:t>a</w:t>
      </w:r>
      <w:r w:rsidR="00B43D81">
        <w:rPr>
          <w:rFonts w:ascii="Calibri" w:hAnsi="Calibri"/>
        </w:rPr>
        <w:t>)</w:t>
      </w:r>
      <w:r w:rsidRPr="00AB0672">
        <w:rPr>
          <w:rFonts w:ascii="Calibri" w:hAnsi="Calibri"/>
        </w:rPr>
        <w:tab/>
        <w:t>Determine students’ prior knowledge and skills in the subject(s)/occupation.</w:t>
      </w:r>
    </w:p>
    <w:p w14:paraId="2393D688" w14:textId="77777777" w:rsidR="00101A38" w:rsidRPr="00AB0672" w:rsidRDefault="00101A38" w:rsidP="00AB0672">
      <w:pPr>
        <w:autoSpaceDE w:val="0"/>
        <w:autoSpaceDN w:val="0"/>
        <w:adjustRightInd w:val="0"/>
        <w:ind w:left="720" w:hanging="720"/>
        <w:rPr>
          <w:rFonts w:ascii="Calibri" w:hAnsi="Calibri"/>
        </w:rPr>
      </w:pPr>
      <w:r w:rsidRPr="00AB0672">
        <w:rPr>
          <w:rFonts w:ascii="Calibri" w:hAnsi="Calibri"/>
        </w:rPr>
        <w:t>10(</w:t>
      </w:r>
      <w:r w:rsidR="003A42FB">
        <w:rPr>
          <w:rFonts w:ascii="Calibri" w:hAnsi="Calibri"/>
        </w:rPr>
        <w:t>b</w:t>
      </w:r>
      <w:r w:rsidRPr="00AB0672">
        <w:rPr>
          <w:rFonts w:ascii="Calibri" w:hAnsi="Calibri"/>
        </w:rPr>
        <w:t>)</w:t>
      </w:r>
      <w:r w:rsidRPr="00AB0672">
        <w:rPr>
          <w:rFonts w:ascii="Calibri" w:hAnsi="Calibri"/>
        </w:rPr>
        <w:tab/>
        <w:t>Monitor progress to determine whether students are achieving the state-adopted CTE model curriculum standards.</w:t>
      </w:r>
    </w:p>
    <w:p w14:paraId="7999F545" w14:textId="77777777" w:rsidR="00101A38" w:rsidRPr="00AB0672" w:rsidRDefault="00101A38" w:rsidP="00AB0672">
      <w:pPr>
        <w:autoSpaceDE w:val="0"/>
        <w:autoSpaceDN w:val="0"/>
        <w:adjustRightInd w:val="0"/>
        <w:ind w:left="720" w:hanging="720"/>
        <w:rPr>
          <w:rFonts w:ascii="Calibri" w:hAnsi="Calibri"/>
        </w:rPr>
      </w:pPr>
      <w:r w:rsidRPr="00AB0672">
        <w:rPr>
          <w:rFonts w:ascii="Calibri" w:hAnsi="Calibri"/>
        </w:rPr>
        <w:t>10(</w:t>
      </w:r>
      <w:r w:rsidR="003A42FB">
        <w:rPr>
          <w:rFonts w:ascii="Calibri" w:hAnsi="Calibri"/>
        </w:rPr>
        <w:t>c</w:t>
      </w:r>
      <w:r w:rsidRPr="00AB0672">
        <w:rPr>
          <w:rFonts w:ascii="Calibri" w:hAnsi="Calibri"/>
        </w:rPr>
        <w:t>)</w:t>
      </w:r>
      <w:r w:rsidRPr="00AB0672">
        <w:rPr>
          <w:rFonts w:ascii="Calibri" w:hAnsi="Calibri"/>
        </w:rPr>
        <w:tab/>
        <w:t>Develop and use formal and informal teacher-made assessment instruments to determine mastery of skills, ideas, or topics as a result of instruction.</w:t>
      </w:r>
    </w:p>
    <w:p w14:paraId="22635E6A" w14:textId="77777777" w:rsidR="00101A38" w:rsidRPr="00AB0672" w:rsidRDefault="00101A38" w:rsidP="00AB0672">
      <w:pPr>
        <w:autoSpaceDE w:val="0"/>
        <w:autoSpaceDN w:val="0"/>
        <w:adjustRightInd w:val="0"/>
        <w:ind w:left="720" w:hanging="720"/>
        <w:rPr>
          <w:rFonts w:ascii="Calibri" w:hAnsi="Calibri"/>
        </w:rPr>
      </w:pPr>
      <w:r w:rsidRPr="00AB0672">
        <w:rPr>
          <w:rFonts w:ascii="Calibri" w:hAnsi="Calibri"/>
        </w:rPr>
        <w:t>10(</w:t>
      </w:r>
      <w:r w:rsidR="003A42FB">
        <w:rPr>
          <w:rFonts w:ascii="Calibri" w:hAnsi="Calibri"/>
        </w:rPr>
        <w:t>d</w:t>
      </w:r>
      <w:r w:rsidRPr="00AB0672">
        <w:rPr>
          <w:rFonts w:ascii="Calibri" w:hAnsi="Calibri"/>
        </w:rPr>
        <w:t>)</w:t>
      </w:r>
      <w:r w:rsidRPr="00AB0672">
        <w:rPr>
          <w:rFonts w:ascii="Calibri" w:hAnsi="Calibri"/>
        </w:rPr>
        <w:tab/>
        <w:t>Evaluate the effectiveness of instruction based on student assessment data.</w:t>
      </w:r>
    </w:p>
    <w:p w14:paraId="5929D635" w14:textId="77777777" w:rsidR="00101A38" w:rsidRPr="00AB0672" w:rsidRDefault="00101A38" w:rsidP="00AB0672">
      <w:pPr>
        <w:autoSpaceDE w:val="0"/>
        <w:autoSpaceDN w:val="0"/>
        <w:adjustRightInd w:val="0"/>
        <w:ind w:left="720" w:hanging="720"/>
        <w:rPr>
          <w:rFonts w:ascii="Calibri" w:hAnsi="Calibri"/>
        </w:rPr>
      </w:pPr>
      <w:r w:rsidRPr="00AB0672">
        <w:rPr>
          <w:rFonts w:ascii="Calibri" w:hAnsi="Calibri"/>
        </w:rPr>
        <w:t>10(</w:t>
      </w:r>
      <w:r w:rsidR="003A42FB">
        <w:rPr>
          <w:rFonts w:ascii="Calibri" w:hAnsi="Calibri"/>
        </w:rPr>
        <w:t>e</w:t>
      </w:r>
      <w:r w:rsidRPr="00AB0672">
        <w:rPr>
          <w:rFonts w:ascii="Calibri" w:hAnsi="Calibri"/>
        </w:rPr>
        <w:t>)</w:t>
      </w:r>
      <w:r w:rsidRPr="00AB0672">
        <w:rPr>
          <w:rFonts w:ascii="Calibri" w:hAnsi="Calibri"/>
        </w:rPr>
        <w:tab/>
        <w:t>Keep accurate records of student achievement.</w:t>
      </w:r>
    </w:p>
    <w:p w14:paraId="350B96F5" w14:textId="77777777" w:rsidR="00101A38" w:rsidRPr="00AB0672" w:rsidRDefault="00101A38" w:rsidP="00AB0672">
      <w:pPr>
        <w:autoSpaceDE w:val="0"/>
        <w:autoSpaceDN w:val="0"/>
        <w:adjustRightInd w:val="0"/>
        <w:ind w:left="720" w:hanging="720"/>
        <w:rPr>
          <w:rFonts w:ascii="Calibri" w:hAnsi="Calibri"/>
        </w:rPr>
      </w:pPr>
      <w:r w:rsidRPr="00AB0672">
        <w:rPr>
          <w:rFonts w:ascii="Calibri" w:hAnsi="Calibri"/>
        </w:rPr>
        <w:t>10(</w:t>
      </w:r>
      <w:r w:rsidR="003A42FB">
        <w:rPr>
          <w:rFonts w:ascii="Calibri" w:hAnsi="Calibri"/>
        </w:rPr>
        <w:t>f</w:t>
      </w:r>
      <w:r w:rsidRPr="00AB0672">
        <w:rPr>
          <w:rFonts w:ascii="Calibri" w:hAnsi="Calibri"/>
        </w:rPr>
        <w:t>)</w:t>
      </w:r>
      <w:r w:rsidRPr="00AB0672">
        <w:rPr>
          <w:rFonts w:ascii="Calibri" w:hAnsi="Calibri"/>
        </w:rPr>
        <w:tab/>
        <w:t>Provide specific and timely feedback on achievement to students, families, and school administration.</w:t>
      </w:r>
    </w:p>
    <w:p w14:paraId="18AAF778" w14:textId="77777777" w:rsidR="00101A38" w:rsidRPr="00421E49" w:rsidRDefault="00101A38" w:rsidP="00421E49">
      <w:pPr>
        <w:autoSpaceDE w:val="0"/>
        <w:autoSpaceDN w:val="0"/>
        <w:adjustRightInd w:val="0"/>
        <w:ind w:left="720" w:hanging="720"/>
        <w:rPr>
          <w:rFonts w:ascii="Calibri" w:hAnsi="Calibri"/>
        </w:rPr>
      </w:pPr>
      <w:r w:rsidRPr="00AB0672">
        <w:rPr>
          <w:rFonts w:ascii="Calibri" w:hAnsi="Calibri"/>
        </w:rPr>
        <w:t>10(</w:t>
      </w:r>
      <w:r w:rsidR="003A42FB">
        <w:rPr>
          <w:rFonts w:ascii="Calibri" w:hAnsi="Calibri"/>
        </w:rPr>
        <w:t>g</w:t>
      </w:r>
      <w:r w:rsidRPr="00AB0672">
        <w:rPr>
          <w:rFonts w:ascii="Calibri" w:hAnsi="Calibri"/>
        </w:rPr>
        <w:t>)</w:t>
      </w:r>
      <w:r w:rsidRPr="00AB0672">
        <w:rPr>
          <w:rFonts w:ascii="Calibri" w:hAnsi="Calibri"/>
        </w:rPr>
        <w:tab/>
        <w:t>Integrate assessment data into a plan for self-improvement.</w:t>
      </w:r>
    </w:p>
    <w:p w14:paraId="71E46E7D" w14:textId="77777777" w:rsidR="00101A38" w:rsidRPr="00AB0672" w:rsidRDefault="00101A38" w:rsidP="00AB0672">
      <w:pPr>
        <w:autoSpaceDE w:val="0"/>
        <w:autoSpaceDN w:val="0"/>
        <w:adjustRightInd w:val="0"/>
        <w:rPr>
          <w:rFonts w:ascii="Calibri" w:hAnsi="Calibri"/>
          <w:b/>
          <w:bCs/>
        </w:rPr>
      </w:pPr>
    </w:p>
    <w:p w14:paraId="636F9E94" w14:textId="77777777" w:rsidR="00101A38" w:rsidRPr="00AB0672" w:rsidRDefault="00101A38" w:rsidP="00EF7C15">
      <w:pPr>
        <w:pStyle w:val="Heading5"/>
      </w:pPr>
      <w:r w:rsidRPr="00AB0672">
        <w:t xml:space="preserve">Advanced Preparation Program </w:t>
      </w:r>
    </w:p>
    <w:p w14:paraId="4C2386A1" w14:textId="77777777" w:rsidR="00101A38" w:rsidRPr="00AB0672" w:rsidRDefault="00101A38" w:rsidP="00AB0672">
      <w:pPr>
        <w:autoSpaceDE w:val="0"/>
        <w:autoSpaceDN w:val="0"/>
        <w:adjustRightInd w:val="0"/>
        <w:rPr>
          <w:rFonts w:ascii="Calibri" w:hAnsi="Calibri"/>
          <w:bCs/>
          <w:i/>
        </w:rPr>
      </w:pPr>
      <w:r w:rsidRPr="00AB0672">
        <w:rPr>
          <w:rFonts w:ascii="Calibri" w:hAnsi="Calibri"/>
          <w:bCs/>
          <w:i/>
        </w:rPr>
        <w:t>To obtain the professional credential, teachers may complete a program of advanced preparation that provides opportunities to demonstrate teaching competency through multiple measures.</w:t>
      </w:r>
    </w:p>
    <w:p w14:paraId="09F0B9CA" w14:textId="77777777" w:rsidR="00101A38" w:rsidRPr="00AB0672" w:rsidRDefault="00101A38" w:rsidP="00AB0672">
      <w:pPr>
        <w:autoSpaceDE w:val="0"/>
        <w:autoSpaceDN w:val="0"/>
        <w:adjustRightInd w:val="0"/>
        <w:rPr>
          <w:rFonts w:ascii="Calibri" w:hAnsi="Calibri"/>
          <w:bCs/>
        </w:rPr>
      </w:pPr>
      <w:r w:rsidRPr="00AB0672">
        <w:rPr>
          <w:rFonts w:ascii="Calibri" w:hAnsi="Calibri"/>
          <w:bCs/>
        </w:rPr>
        <w:t>CTE teacher outcomes include demonstration of candidates’ abilities to:</w:t>
      </w:r>
    </w:p>
    <w:p w14:paraId="7314320D" w14:textId="77777777" w:rsidR="00101A38" w:rsidRPr="00AB0672" w:rsidRDefault="00101A38" w:rsidP="00AB0672">
      <w:pPr>
        <w:autoSpaceDE w:val="0"/>
        <w:autoSpaceDN w:val="0"/>
        <w:adjustRightInd w:val="0"/>
        <w:ind w:left="720" w:hanging="720"/>
        <w:rPr>
          <w:rFonts w:ascii="Calibri" w:hAnsi="Calibri"/>
        </w:rPr>
      </w:pPr>
      <w:r w:rsidRPr="00AB0672">
        <w:rPr>
          <w:rFonts w:ascii="Calibri" w:hAnsi="Calibri"/>
        </w:rPr>
        <w:t>10(</w:t>
      </w:r>
      <w:r w:rsidR="00350C24">
        <w:rPr>
          <w:rFonts w:ascii="Calibri" w:hAnsi="Calibri"/>
        </w:rPr>
        <w:t>h</w:t>
      </w:r>
      <w:r w:rsidRPr="00AB0672">
        <w:rPr>
          <w:rFonts w:ascii="Calibri" w:hAnsi="Calibri"/>
        </w:rPr>
        <w:t>)</w:t>
      </w:r>
      <w:r w:rsidRPr="00AB0672">
        <w:rPr>
          <w:rFonts w:ascii="Calibri" w:hAnsi="Calibri"/>
        </w:rPr>
        <w:tab/>
        <w:t>Evaluate assessment practices</w:t>
      </w:r>
      <w:r w:rsidR="0099738E" w:rsidRPr="00AB0672">
        <w:rPr>
          <w:rFonts w:ascii="Calibri" w:hAnsi="Calibri"/>
        </w:rPr>
        <w:t xml:space="preserve"> for effectiveness and appropriateness</w:t>
      </w:r>
      <w:r w:rsidRPr="00AB0672">
        <w:rPr>
          <w:rFonts w:ascii="Calibri" w:hAnsi="Calibri"/>
        </w:rPr>
        <w:t>, inc</w:t>
      </w:r>
      <w:r w:rsidR="0099738E" w:rsidRPr="00AB0672">
        <w:rPr>
          <w:rFonts w:ascii="Calibri" w:hAnsi="Calibri"/>
        </w:rPr>
        <w:t>luding student self-assessments.</w:t>
      </w:r>
      <w:r w:rsidRPr="00AB0672">
        <w:rPr>
          <w:rFonts w:ascii="Calibri" w:hAnsi="Calibri"/>
        </w:rPr>
        <w:t xml:space="preserve"> </w:t>
      </w:r>
    </w:p>
    <w:p w14:paraId="68D11B59" w14:textId="77777777" w:rsidR="00101A38" w:rsidRPr="00AB0672" w:rsidRDefault="00101A38" w:rsidP="00AB0672">
      <w:pPr>
        <w:spacing w:before="40"/>
        <w:ind w:left="720" w:hanging="720"/>
        <w:rPr>
          <w:rFonts w:ascii="Calibri" w:hAnsi="Calibri"/>
        </w:rPr>
      </w:pPr>
      <w:r w:rsidRPr="00AB0672">
        <w:rPr>
          <w:rFonts w:ascii="Calibri" w:hAnsi="Calibri"/>
        </w:rPr>
        <w:t>10(</w:t>
      </w:r>
      <w:r w:rsidR="00350C24">
        <w:rPr>
          <w:rFonts w:ascii="Calibri" w:hAnsi="Calibri"/>
        </w:rPr>
        <w:t>i</w:t>
      </w:r>
      <w:r w:rsidRPr="00AB0672">
        <w:rPr>
          <w:rFonts w:ascii="Calibri" w:hAnsi="Calibri"/>
        </w:rPr>
        <w:t>)</w:t>
      </w:r>
      <w:r w:rsidRPr="00AB0672">
        <w:rPr>
          <w:rFonts w:ascii="Calibri" w:hAnsi="Calibri"/>
        </w:rPr>
        <w:tab/>
        <w:t>Collect and interpret assessment data relative to the student achievement of the content standards, including data for English learners.</w:t>
      </w:r>
    </w:p>
    <w:p w14:paraId="391324A3" w14:textId="77777777" w:rsidR="00B07E2E" w:rsidRPr="00AB0672" w:rsidRDefault="00B07E2E" w:rsidP="00AB0672">
      <w:pPr>
        <w:spacing w:before="40"/>
        <w:rPr>
          <w:rFonts w:ascii="Calibri" w:hAnsi="Calibri"/>
        </w:rPr>
      </w:pPr>
    </w:p>
    <w:p w14:paraId="2E714BFF" w14:textId="77777777" w:rsidR="00101A38" w:rsidRPr="00AB0672" w:rsidRDefault="00101A38" w:rsidP="00EF7C15">
      <w:pPr>
        <w:pStyle w:val="Heading4"/>
      </w:pPr>
      <w:bookmarkStart w:id="22" w:name="_Toc29985312"/>
      <w:r w:rsidRPr="00AB0672">
        <w:t>Standard 11: Using Education Technology in the Classroom</w:t>
      </w:r>
      <w:bookmarkEnd w:id="22"/>
      <w:r w:rsidRPr="00AB0672">
        <w:t xml:space="preserve"> </w:t>
      </w:r>
    </w:p>
    <w:p w14:paraId="4B7D33C0" w14:textId="77777777" w:rsidR="00101A38" w:rsidRPr="00AB0672" w:rsidRDefault="00101A38" w:rsidP="00F313E6">
      <w:pPr>
        <w:pStyle w:val="Header"/>
        <w:tabs>
          <w:tab w:val="clear" w:pos="4320"/>
          <w:tab w:val="clear" w:pos="8640"/>
        </w:tabs>
        <w:rPr>
          <w:rFonts w:ascii="Calibri" w:hAnsi="Calibri"/>
        </w:rPr>
      </w:pPr>
      <w:r w:rsidRPr="00AB0672">
        <w:rPr>
          <w:rFonts w:ascii="Calibri" w:hAnsi="Calibri"/>
        </w:rPr>
        <w:t>CTE teachers</w:t>
      </w:r>
      <w:r w:rsidRPr="00AB0672">
        <w:rPr>
          <w:rFonts w:ascii="Calibri" w:eastAsia="Times" w:hAnsi="Calibri"/>
        </w:rPr>
        <w:t xml:space="preserve"> select and use computer-based technology to facilitate the </w:t>
      </w:r>
      <w:r w:rsidRPr="00AB0672">
        <w:rPr>
          <w:rFonts w:ascii="Calibri" w:hAnsi="Calibri"/>
        </w:rPr>
        <w:t>teaching and learning process in the CTE classroom. CTE teachers demonstrate understanding of the legal and ethical issues concerned with the use of education technology for CTE. CTE teachers</w:t>
      </w:r>
      <w:r w:rsidRPr="00AB0672">
        <w:rPr>
          <w:rFonts w:ascii="Calibri" w:eastAsia="Times" w:hAnsi="Calibri"/>
        </w:rPr>
        <w:t xml:space="preserve"> </w:t>
      </w:r>
      <w:r w:rsidRPr="00AB0672">
        <w:rPr>
          <w:rFonts w:ascii="Calibri" w:hAnsi="Calibri"/>
        </w:rPr>
        <w:t>appropriately use computer-based technology for information collection, analysis, and management in the instructional setting.</w:t>
      </w:r>
    </w:p>
    <w:p w14:paraId="1D373CD8" w14:textId="77777777" w:rsidR="00101A38" w:rsidRPr="00AB0672" w:rsidRDefault="00101A38" w:rsidP="00AB0672">
      <w:pPr>
        <w:rPr>
          <w:rFonts w:ascii="Calibri" w:hAnsi="Calibri"/>
        </w:rPr>
      </w:pPr>
    </w:p>
    <w:p w14:paraId="6B25FA1D" w14:textId="77777777" w:rsidR="00101A38" w:rsidRPr="009E1FF8" w:rsidRDefault="00101A38" w:rsidP="00EF7C15">
      <w:pPr>
        <w:pStyle w:val="Heading5"/>
      </w:pPr>
      <w:r w:rsidRPr="009E1FF8">
        <w:lastRenderedPageBreak/>
        <w:t xml:space="preserve">Initial Preparation Program </w:t>
      </w:r>
    </w:p>
    <w:p w14:paraId="2AF92DF6" w14:textId="77777777" w:rsidR="00101A38" w:rsidRPr="009E1FF8" w:rsidRDefault="00101A38" w:rsidP="009E1FF8">
      <w:pPr>
        <w:autoSpaceDE w:val="0"/>
        <w:autoSpaceDN w:val="0"/>
        <w:adjustRightInd w:val="0"/>
        <w:rPr>
          <w:rFonts w:ascii="Calibri" w:hAnsi="Calibri"/>
          <w:bCs/>
        </w:rPr>
      </w:pPr>
      <w:r w:rsidRPr="009E1FF8">
        <w:rPr>
          <w:rFonts w:ascii="Calibri" w:hAnsi="Calibri"/>
          <w:bCs/>
        </w:rPr>
        <w:t>CTE teacher outcomes include demonstration of candidates’ abilities to:</w:t>
      </w:r>
    </w:p>
    <w:p w14:paraId="346500EC" w14:textId="77777777" w:rsidR="00101A38" w:rsidRPr="009E1FF8" w:rsidRDefault="00101A38" w:rsidP="009E1FF8">
      <w:pPr>
        <w:ind w:left="720" w:hanging="720"/>
        <w:rPr>
          <w:rFonts w:ascii="Calibri" w:hAnsi="Calibri"/>
        </w:rPr>
      </w:pPr>
      <w:r w:rsidRPr="009E1FF8">
        <w:rPr>
          <w:rFonts w:ascii="Calibri" w:hAnsi="Calibri"/>
        </w:rPr>
        <w:t>11(</w:t>
      </w:r>
      <w:r w:rsidR="00AD5DF6">
        <w:rPr>
          <w:rFonts w:ascii="Calibri" w:hAnsi="Calibri"/>
        </w:rPr>
        <w:t>a</w:t>
      </w:r>
      <w:r w:rsidRPr="009E1FF8">
        <w:rPr>
          <w:rFonts w:ascii="Calibri" w:hAnsi="Calibri"/>
        </w:rPr>
        <w:t>)</w:t>
      </w:r>
      <w:r w:rsidRPr="009E1FF8">
        <w:rPr>
          <w:rFonts w:ascii="Calibri" w:hAnsi="Calibri"/>
        </w:rPr>
        <w:tab/>
        <w:t xml:space="preserve">Use established criteria to select available education technology resources to support, manage, and enhance student learning and design lessons accordingly.  </w:t>
      </w:r>
    </w:p>
    <w:p w14:paraId="21E12D4F" w14:textId="77777777" w:rsidR="00101A38" w:rsidRPr="009E1FF8" w:rsidRDefault="00101A38" w:rsidP="009E1FF8">
      <w:pPr>
        <w:ind w:left="720" w:hanging="720"/>
        <w:rPr>
          <w:rFonts w:ascii="Calibri" w:hAnsi="Calibri"/>
        </w:rPr>
      </w:pPr>
      <w:r w:rsidRPr="009E1FF8">
        <w:rPr>
          <w:rFonts w:ascii="Calibri" w:hAnsi="Calibri"/>
        </w:rPr>
        <w:t>11(</w:t>
      </w:r>
      <w:r w:rsidR="00AD5DF6">
        <w:rPr>
          <w:rFonts w:ascii="Calibri" w:hAnsi="Calibri"/>
        </w:rPr>
        <w:t>b</w:t>
      </w:r>
      <w:r w:rsidRPr="009E1FF8">
        <w:rPr>
          <w:rFonts w:ascii="Calibri" w:hAnsi="Calibri"/>
        </w:rPr>
        <w:t>)</w:t>
      </w:r>
      <w:r w:rsidRPr="009E1FF8">
        <w:rPr>
          <w:rFonts w:ascii="Calibri" w:hAnsi="Calibri"/>
        </w:rPr>
        <w:tab/>
        <w:t xml:space="preserve">Perform basic operations of computer hardware and </w:t>
      </w:r>
      <w:proofErr w:type="gramStart"/>
      <w:r w:rsidRPr="009E1FF8">
        <w:rPr>
          <w:rFonts w:ascii="Calibri" w:hAnsi="Calibri"/>
        </w:rPr>
        <w:t>software, and</w:t>
      </w:r>
      <w:proofErr w:type="gramEnd"/>
      <w:r w:rsidRPr="009E1FF8">
        <w:rPr>
          <w:rFonts w:ascii="Calibri" w:hAnsi="Calibri"/>
        </w:rPr>
        <w:t xml:space="preserve"> implement basic troubleshooting techniques for computer systems and related peripheral devices.</w:t>
      </w:r>
    </w:p>
    <w:p w14:paraId="569405CA" w14:textId="77777777" w:rsidR="00101A38" w:rsidRPr="009E1FF8" w:rsidRDefault="00101A38" w:rsidP="009E1FF8">
      <w:pPr>
        <w:ind w:left="720" w:hanging="720"/>
        <w:rPr>
          <w:rFonts w:ascii="Calibri" w:hAnsi="Calibri"/>
        </w:rPr>
      </w:pPr>
      <w:r w:rsidRPr="009E1FF8">
        <w:rPr>
          <w:rFonts w:ascii="Calibri" w:hAnsi="Calibri"/>
        </w:rPr>
        <w:t>11(</w:t>
      </w:r>
      <w:r w:rsidR="00AD5DF6">
        <w:rPr>
          <w:rFonts w:ascii="Calibri" w:hAnsi="Calibri"/>
        </w:rPr>
        <w:t>c</w:t>
      </w:r>
      <w:r w:rsidRPr="009E1FF8">
        <w:rPr>
          <w:rFonts w:ascii="Calibri" w:hAnsi="Calibri"/>
        </w:rPr>
        <w:t>)</w:t>
      </w:r>
      <w:r w:rsidRPr="009E1FF8">
        <w:rPr>
          <w:rFonts w:ascii="Calibri" w:hAnsi="Calibri"/>
        </w:rPr>
        <w:tab/>
        <w:t xml:space="preserve">Use computer applications to manage records and communicate through printed media. </w:t>
      </w:r>
    </w:p>
    <w:p w14:paraId="07AF0B46" w14:textId="77777777" w:rsidR="00101A38" w:rsidRPr="009E1FF8" w:rsidRDefault="00101A38" w:rsidP="009E1FF8">
      <w:pPr>
        <w:ind w:left="720" w:hanging="720"/>
        <w:rPr>
          <w:rFonts w:ascii="Calibri" w:hAnsi="Calibri"/>
        </w:rPr>
      </w:pPr>
      <w:r w:rsidRPr="009E1FF8">
        <w:rPr>
          <w:rFonts w:ascii="Calibri" w:hAnsi="Calibri"/>
        </w:rPr>
        <w:t>11(</w:t>
      </w:r>
      <w:r w:rsidR="00AD5DF6">
        <w:rPr>
          <w:rFonts w:ascii="Calibri" w:hAnsi="Calibri"/>
        </w:rPr>
        <w:t>d</w:t>
      </w:r>
      <w:r w:rsidRPr="009E1FF8">
        <w:rPr>
          <w:rFonts w:ascii="Calibri" w:hAnsi="Calibri"/>
        </w:rPr>
        <w:t>)</w:t>
      </w:r>
      <w:r w:rsidRPr="009E1FF8">
        <w:rPr>
          <w:rFonts w:ascii="Calibri" w:hAnsi="Calibri"/>
        </w:rPr>
        <w:tab/>
        <w:t xml:space="preserve">Interact with students using electronic communication and a variety of computer-based collaborative tools. </w:t>
      </w:r>
    </w:p>
    <w:p w14:paraId="61503DB1" w14:textId="77777777" w:rsidR="00101A38" w:rsidRPr="009E1FF8" w:rsidRDefault="00101A38" w:rsidP="009E1FF8">
      <w:pPr>
        <w:ind w:left="720" w:hanging="720"/>
        <w:rPr>
          <w:rFonts w:ascii="Calibri" w:hAnsi="Calibri"/>
        </w:rPr>
      </w:pPr>
      <w:r w:rsidRPr="009E1FF8">
        <w:rPr>
          <w:rFonts w:ascii="Calibri" w:hAnsi="Calibri"/>
        </w:rPr>
        <w:t>11(</w:t>
      </w:r>
      <w:r w:rsidR="00AD5DF6">
        <w:rPr>
          <w:rFonts w:ascii="Calibri" w:hAnsi="Calibri"/>
        </w:rPr>
        <w:t>e</w:t>
      </w:r>
      <w:r w:rsidRPr="009E1FF8">
        <w:rPr>
          <w:rFonts w:ascii="Calibri" w:hAnsi="Calibri"/>
        </w:rPr>
        <w:t>)</w:t>
      </w:r>
      <w:r w:rsidRPr="009E1FF8">
        <w:rPr>
          <w:rFonts w:ascii="Calibri" w:hAnsi="Calibri"/>
        </w:rPr>
        <w:tab/>
        <w:t xml:space="preserve">Convey issues of ethics, copyright, privacy, security, safety, local and state policies for computer use. </w:t>
      </w:r>
    </w:p>
    <w:p w14:paraId="5E5B9128" w14:textId="77777777" w:rsidR="00101A38" w:rsidRPr="009E1FF8" w:rsidRDefault="00101A38" w:rsidP="009E1FF8">
      <w:pPr>
        <w:rPr>
          <w:rFonts w:ascii="Calibri" w:hAnsi="Calibri"/>
        </w:rPr>
      </w:pPr>
    </w:p>
    <w:p w14:paraId="79DC8DE9" w14:textId="77777777" w:rsidR="00101A38" w:rsidRPr="009E1FF8" w:rsidRDefault="00101A38" w:rsidP="00EF7C15">
      <w:pPr>
        <w:pStyle w:val="Heading5"/>
      </w:pPr>
      <w:r w:rsidRPr="009E1FF8">
        <w:t xml:space="preserve">Advanced Preparation Program </w:t>
      </w:r>
    </w:p>
    <w:p w14:paraId="1D3D1071" w14:textId="77777777" w:rsidR="00101A38" w:rsidRPr="009E1FF8" w:rsidRDefault="00101A38" w:rsidP="009E1FF8">
      <w:pPr>
        <w:autoSpaceDE w:val="0"/>
        <w:autoSpaceDN w:val="0"/>
        <w:adjustRightInd w:val="0"/>
        <w:rPr>
          <w:rFonts w:ascii="Calibri" w:hAnsi="Calibri"/>
          <w:bCs/>
          <w:i/>
        </w:rPr>
      </w:pPr>
      <w:r w:rsidRPr="009E1FF8">
        <w:rPr>
          <w:rFonts w:ascii="Calibri" w:hAnsi="Calibri"/>
          <w:bCs/>
          <w:i/>
        </w:rPr>
        <w:t>To obtain the professional credential, teachers may complete a program of advanced preparation that provides opportunities to demonstrate teaching competency through multiple measures.</w:t>
      </w:r>
    </w:p>
    <w:p w14:paraId="4AAC8F00" w14:textId="77777777" w:rsidR="00101A38" w:rsidRPr="009E1FF8" w:rsidRDefault="00101A38" w:rsidP="009E1FF8">
      <w:pPr>
        <w:autoSpaceDE w:val="0"/>
        <w:autoSpaceDN w:val="0"/>
        <w:adjustRightInd w:val="0"/>
        <w:rPr>
          <w:rFonts w:ascii="Calibri" w:hAnsi="Calibri"/>
          <w:bCs/>
        </w:rPr>
      </w:pPr>
      <w:r w:rsidRPr="009E1FF8">
        <w:rPr>
          <w:rFonts w:ascii="Calibri" w:hAnsi="Calibri"/>
          <w:bCs/>
        </w:rPr>
        <w:t>CTE teacher outcomes include demonstration of candidates’ abilities to:</w:t>
      </w:r>
    </w:p>
    <w:p w14:paraId="58F6C592" w14:textId="77777777" w:rsidR="00101A38" w:rsidRPr="009E1FF8" w:rsidRDefault="00101A38" w:rsidP="009E1FF8">
      <w:pPr>
        <w:ind w:left="720" w:hanging="720"/>
        <w:rPr>
          <w:rFonts w:ascii="Calibri" w:hAnsi="Calibri"/>
        </w:rPr>
      </w:pPr>
      <w:r w:rsidRPr="009E1FF8">
        <w:rPr>
          <w:rFonts w:ascii="Calibri" w:hAnsi="Calibri"/>
        </w:rPr>
        <w:t>11(</w:t>
      </w:r>
      <w:r w:rsidR="00AD5DF6">
        <w:rPr>
          <w:rFonts w:ascii="Calibri" w:hAnsi="Calibri"/>
        </w:rPr>
        <w:t>f</w:t>
      </w:r>
      <w:r w:rsidRPr="009E1FF8">
        <w:rPr>
          <w:rFonts w:ascii="Calibri" w:hAnsi="Calibri"/>
        </w:rPr>
        <w:t>)</w:t>
      </w:r>
      <w:r w:rsidRPr="009E1FF8">
        <w:rPr>
          <w:rFonts w:ascii="Calibri" w:hAnsi="Calibri"/>
        </w:rPr>
        <w:tab/>
        <w:t xml:space="preserve">Use electronic research tools and assess the authenticity, reliability, and possible bias of the data gathered. </w:t>
      </w:r>
    </w:p>
    <w:p w14:paraId="0E065253" w14:textId="77777777" w:rsidR="00101A38" w:rsidRPr="009E1FF8" w:rsidRDefault="00101A38" w:rsidP="009E1FF8">
      <w:pPr>
        <w:spacing w:before="40"/>
        <w:ind w:left="720" w:hanging="720"/>
        <w:rPr>
          <w:rFonts w:ascii="Calibri" w:hAnsi="Calibri"/>
        </w:rPr>
      </w:pPr>
      <w:r w:rsidRPr="009E1FF8">
        <w:rPr>
          <w:rFonts w:ascii="Calibri" w:hAnsi="Calibri"/>
        </w:rPr>
        <w:t>11(</w:t>
      </w:r>
      <w:r w:rsidR="00AD5DF6">
        <w:rPr>
          <w:rFonts w:ascii="Calibri" w:hAnsi="Calibri"/>
        </w:rPr>
        <w:t>g</w:t>
      </w:r>
      <w:r w:rsidRPr="009E1FF8">
        <w:rPr>
          <w:rFonts w:ascii="Calibri" w:hAnsi="Calibri"/>
        </w:rPr>
        <w:t>)</w:t>
      </w:r>
      <w:r w:rsidRPr="009E1FF8">
        <w:rPr>
          <w:rFonts w:ascii="Calibri" w:hAnsi="Calibri"/>
        </w:rPr>
        <w:tab/>
        <w:t xml:space="preserve">Fluently use technology to access and evaluate information, analyze and solve problems, and communicate. </w:t>
      </w:r>
    </w:p>
    <w:p w14:paraId="2390FD4A" w14:textId="77777777" w:rsidR="00101A38" w:rsidRPr="009E1FF8" w:rsidRDefault="00101A38" w:rsidP="009E1FF8">
      <w:pPr>
        <w:spacing w:before="40"/>
        <w:ind w:left="720" w:hanging="720"/>
        <w:rPr>
          <w:rFonts w:ascii="Calibri" w:hAnsi="Calibri"/>
        </w:rPr>
      </w:pPr>
      <w:r w:rsidRPr="009E1FF8">
        <w:rPr>
          <w:rFonts w:ascii="Calibri" w:hAnsi="Calibri"/>
        </w:rPr>
        <w:t>11(</w:t>
      </w:r>
      <w:r w:rsidR="00AD5DF6">
        <w:rPr>
          <w:rFonts w:ascii="Calibri" w:hAnsi="Calibri"/>
        </w:rPr>
        <w:t>h</w:t>
      </w:r>
      <w:r w:rsidRPr="009E1FF8">
        <w:rPr>
          <w:rFonts w:ascii="Calibri" w:hAnsi="Calibri"/>
        </w:rPr>
        <w:t>)</w:t>
      </w:r>
      <w:r w:rsidRPr="009E1FF8">
        <w:rPr>
          <w:rFonts w:ascii="Calibri" w:hAnsi="Calibri"/>
        </w:rPr>
        <w:tab/>
        <w:t xml:space="preserve">Integrate technology into curriculum-based lessons for all students to help them acquire information literacy and </w:t>
      </w:r>
      <w:proofErr w:type="gramStart"/>
      <w:r w:rsidRPr="009E1FF8">
        <w:rPr>
          <w:rFonts w:ascii="Calibri" w:hAnsi="Calibri"/>
        </w:rPr>
        <w:t>problem solving</w:t>
      </w:r>
      <w:proofErr w:type="gramEnd"/>
      <w:r w:rsidRPr="009E1FF8">
        <w:rPr>
          <w:rFonts w:ascii="Calibri" w:hAnsi="Calibri"/>
        </w:rPr>
        <w:t xml:space="preserve"> skills. </w:t>
      </w:r>
    </w:p>
    <w:p w14:paraId="0C51D022" w14:textId="77777777" w:rsidR="00101A38" w:rsidRPr="009E1FF8" w:rsidRDefault="00101A38" w:rsidP="009E1FF8">
      <w:pPr>
        <w:tabs>
          <w:tab w:val="left" w:pos="6120"/>
        </w:tabs>
        <w:spacing w:before="40"/>
        <w:ind w:left="720" w:hanging="720"/>
        <w:rPr>
          <w:rFonts w:ascii="Calibri" w:hAnsi="Calibri"/>
        </w:rPr>
      </w:pPr>
      <w:r w:rsidRPr="009E1FF8">
        <w:rPr>
          <w:rFonts w:ascii="Calibri" w:hAnsi="Calibri"/>
        </w:rPr>
        <w:t>11(</w:t>
      </w:r>
      <w:r w:rsidR="00AD5DF6">
        <w:rPr>
          <w:rFonts w:ascii="Calibri" w:hAnsi="Calibri"/>
        </w:rPr>
        <w:t>i</w:t>
      </w:r>
      <w:r w:rsidRPr="009E1FF8">
        <w:rPr>
          <w:rFonts w:ascii="Calibri" w:hAnsi="Calibri"/>
        </w:rPr>
        <w:t>)</w:t>
      </w:r>
      <w:r w:rsidRPr="009E1FF8">
        <w:rPr>
          <w:rFonts w:ascii="Calibri" w:hAnsi="Calibri"/>
        </w:rPr>
        <w:tab/>
        <w:t xml:space="preserve">Use assessment of student information literacy and </w:t>
      </w:r>
      <w:proofErr w:type="gramStart"/>
      <w:r w:rsidRPr="009E1FF8">
        <w:rPr>
          <w:rFonts w:ascii="Calibri" w:hAnsi="Calibri"/>
        </w:rPr>
        <w:t>problem solving</w:t>
      </w:r>
      <w:proofErr w:type="gramEnd"/>
      <w:r w:rsidRPr="009E1FF8">
        <w:rPr>
          <w:rFonts w:ascii="Calibri" w:hAnsi="Calibri"/>
        </w:rPr>
        <w:t xml:space="preserve"> skills to adapt subsequent lessons. </w:t>
      </w:r>
    </w:p>
    <w:p w14:paraId="39AA706F" w14:textId="77777777" w:rsidR="00101A38" w:rsidRPr="009E1FF8" w:rsidRDefault="00101A38" w:rsidP="009E1FF8">
      <w:pPr>
        <w:autoSpaceDE w:val="0"/>
        <w:autoSpaceDN w:val="0"/>
        <w:adjustRightInd w:val="0"/>
        <w:rPr>
          <w:rFonts w:ascii="Calibri" w:hAnsi="Calibri"/>
          <w:b/>
          <w:bCs/>
        </w:rPr>
      </w:pPr>
    </w:p>
    <w:p w14:paraId="5AA8221F" w14:textId="77777777" w:rsidR="00101A38" w:rsidRPr="009E1FF8" w:rsidRDefault="00101A38" w:rsidP="00EF7C15">
      <w:pPr>
        <w:pStyle w:val="Heading4"/>
      </w:pPr>
      <w:bookmarkStart w:id="23" w:name="_Toc29985313"/>
      <w:r w:rsidRPr="009E1FF8">
        <w:t>Standard 12: Classroom and Laboratory Management</w:t>
      </w:r>
      <w:bookmarkEnd w:id="23"/>
    </w:p>
    <w:p w14:paraId="7F31EA41" w14:textId="77777777" w:rsidR="00101A38" w:rsidRPr="009E1FF8" w:rsidRDefault="00101A38" w:rsidP="009E1FF8">
      <w:pPr>
        <w:autoSpaceDE w:val="0"/>
        <w:autoSpaceDN w:val="0"/>
        <w:adjustRightInd w:val="0"/>
        <w:rPr>
          <w:rFonts w:ascii="Calibri" w:hAnsi="Calibri"/>
        </w:rPr>
      </w:pPr>
      <w:r w:rsidRPr="009E1FF8">
        <w:rPr>
          <w:rFonts w:ascii="Calibri" w:hAnsi="Calibri"/>
        </w:rPr>
        <w:t xml:space="preserve">Candidates use effective classroom management strategies to promote learning and preserve student safety. </w:t>
      </w:r>
      <w:r w:rsidRPr="009E1FF8">
        <w:rPr>
          <w:rFonts w:ascii="Calibri" w:hAnsi="Calibri"/>
          <w:bCs/>
        </w:rPr>
        <w:t xml:space="preserve">Candidates demonstrate proficiency in the operation and maintenance of a facility for career technical education that </w:t>
      </w:r>
      <w:r w:rsidRPr="009E1FF8">
        <w:rPr>
          <w:rFonts w:ascii="Calibri" w:hAnsi="Calibri"/>
        </w:rPr>
        <w:t>contains sophisticated and dangerous equipment, machines, and instruments.</w:t>
      </w:r>
      <w:r w:rsidRPr="009E1FF8">
        <w:rPr>
          <w:rFonts w:ascii="Calibri" w:hAnsi="Calibri"/>
          <w:bCs/>
        </w:rPr>
        <w:t xml:space="preserve"> </w:t>
      </w:r>
      <w:r w:rsidRPr="009E1FF8">
        <w:rPr>
          <w:rFonts w:ascii="Calibri" w:hAnsi="Calibri"/>
        </w:rPr>
        <w:t xml:space="preserve">The program provides candidates with a thorough grounding in the theory, practice, and legal implications of safe facility management and the development of an effective learning environment. </w:t>
      </w:r>
    </w:p>
    <w:p w14:paraId="38F4CE81" w14:textId="77777777" w:rsidR="00101A38" w:rsidRPr="009E1FF8" w:rsidRDefault="00101A38" w:rsidP="009E1FF8">
      <w:pPr>
        <w:autoSpaceDE w:val="0"/>
        <w:autoSpaceDN w:val="0"/>
        <w:adjustRightInd w:val="0"/>
        <w:rPr>
          <w:rFonts w:ascii="Calibri" w:hAnsi="Calibri"/>
          <w:b/>
          <w:bCs/>
        </w:rPr>
      </w:pPr>
    </w:p>
    <w:p w14:paraId="22A2ED54" w14:textId="77777777" w:rsidR="00101A38" w:rsidRPr="009E1FF8" w:rsidRDefault="00101A38" w:rsidP="00EF7C15">
      <w:pPr>
        <w:pStyle w:val="Heading5"/>
      </w:pPr>
      <w:r w:rsidRPr="009E1FF8">
        <w:t xml:space="preserve">Initial Preparation Program </w:t>
      </w:r>
    </w:p>
    <w:p w14:paraId="5F776769" w14:textId="77777777" w:rsidR="00101A38" w:rsidRPr="009E1FF8" w:rsidRDefault="00101A38" w:rsidP="009E1FF8">
      <w:pPr>
        <w:autoSpaceDE w:val="0"/>
        <w:autoSpaceDN w:val="0"/>
        <w:adjustRightInd w:val="0"/>
        <w:rPr>
          <w:rFonts w:ascii="Calibri" w:hAnsi="Calibri"/>
          <w:bCs/>
        </w:rPr>
      </w:pPr>
      <w:r w:rsidRPr="009E1FF8">
        <w:rPr>
          <w:rFonts w:ascii="Calibri" w:hAnsi="Calibri"/>
          <w:bCs/>
        </w:rPr>
        <w:t>CTE teacher outcomes include demonstration of candidates’ abilities to:</w:t>
      </w:r>
    </w:p>
    <w:p w14:paraId="02C71452" w14:textId="77777777" w:rsidR="00101A38" w:rsidRPr="009E1FF8" w:rsidRDefault="00101A38" w:rsidP="009E1FF8">
      <w:pPr>
        <w:autoSpaceDE w:val="0"/>
        <w:autoSpaceDN w:val="0"/>
        <w:adjustRightInd w:val="0"/>
        <w:ind w:left="720" w:hanging="720"/>
        <w:rPr>
          <w:rFonts w:ascii="Calibri" w:hAnsi="Calibri"/>
        </w:rPr>
      </w:pPr>
      <w:r w:rsidRPr="009E1FF8">
        <w:rPr>
          <w:rFonts w:ascii="Calibri" w:hAnsi="Calibri"/>
        </w:rPr>
        <w:t>12(</w:t>
      </w:r>
      <w:r w:rsidR="008844E0">
        <w:rPr>
          <w:rFonts w:ascii="Calibri" w:hAnsi="Calibri"/>
        </w:rPr>
        <w:t>a</w:t>
      </w:r>
      <w:r w:rsidRPr="009E1FF8">
        <w:rPr>
          <w:rFonts w:ascii="Calibri" w:hAnsi="Calibri"/>
        </w:rPr>
        <w:t>)</w:t>
      </w:r>
      <w:r w:rsidRPr="009E1FF8">
        <w:rPr>
          <w:rFonts w:ascii="Calibri" w:hAnsi="Calibri"/>
        </w:rPr>
        <w:tab/>
        <w:t>Design and provide a safe, positive instructional environment conducive to learning.</w:t>
      </w:r>
    </w:p>
    <w:p w14:paraId="2A6333DB" w14:textId="77777777" w:rsidR="00101A38" w:rsidRPr="009E1FF8" w:rsidRDefault="00101A38" w:rsidP="009E1FF8">
      <w:pPr>
        <w:autoSpaceDE w:val="0"/>
        <w:autoSpaceDN w:val="0"/>
        <w:adjustRightInd w:val="0"/>
        <w:ind w:left="720" w:hanging="720"/>
        <w:rPr>
          <w:rFonts w:ascii="Calibri" w:hAnsi="Calibri"/>
        </w:rPr>
      </w:pPr>
      <w:r w:rsidRPr="009E1FF8">
        <w:rPr>
          <w:rFonts w:ascii="Calibri" w:hAnsi="Calibri"/>
        </w:rPr>
        <w:t>12(</w:t>
      </w:r>
      <w:r w:rsidR="008844E0">
        <w:rPr>
          <w:rFonts w:ascii="Calibri" w:hAnsi="Calibri"/>
        </w:rPr>
        <w:t>b</w:t>
      </w:r>
      <w:r w:rsidRPr="009E1FF8">
        <w:rPr>
          <w:rFonts w:ascii="Calibri" w:hAnsi="Calibri"/>
        </w:rPr>
        <w:t>)</w:t>
      </w:r>
      <w:r w:rsidRPr="009E1FF8">
        <w:rPr>
          <w:rFonts w:ascii="Calibri" w:hAnsi="Calibri"/>
        </w:rPr>
        <w:tab/>
        <w:t>Maintain good housekeeping practices and records of the classroom and laboratory.</w:t>
      </w:r>
    </w:p>
    <w:p w14:paraId="3AC91687" w14:textId="77777777" w:rsidR="00101A38" w:rsidRPr="009E1FF8" w:rsidRDefault="00101A38" w:rsidP="009E1FF8">
      <w:pPr>
        <w:autoSpaceDE w:val="0"/>
        <w:autoSpaceDN w:val="0"/>
        <w:adjustRightInd w:val="0"/>
        <w:ind w:left="720" w:hanging="720"/>
        <w:rPr>
          <w:rFonts w:ascii="Calibri" w:hAnsi="Calibri"/>
        </w:rPr>
      </w:pPr>
      <w:r w:rsidRPr="009E1FF8">
        <w:rPr>
          <w:rFonts w:ascii="Calibri" w:hAnsi="Calibri"/>
        </w:rPr>
        <w:t>12(</w:t>
      </w:r>
      <w:r w:rsidR="008844E0">
        <w:rPr>
          <w:rFonts w:ascii="Calibri" w:hAnsi="Calibri"/>
        </w:rPr>
        <w:t>c</w:t>
      </w:r>
      <w:r w:rsidRPr="009E1FF8">
        <w:rPr>
          <w:rFonts w:ascii="Calibri" w:hAnsi="Calibri"/>
        </w:rPr>
        <w:t>)</w:t>
      </w:r>
      <w:r w:rsidRPr="009E1FF8">
        <w:rPr>
          <w:rFonts w:ascii="Calibri" w:hAnsi="Calibri"/>
        </w:rPr>
        <w:tab/>
        <w:t>Develop and implement a plan for preventive maintenance of equipment or instruments and for their replacement.</w:t>
      </w:r>
    </w:p>
    <w:p w14:paraId="4F720BD7" w14:textId="77777777" w:rsidR="00101A38" w:rsidRPr="009E1FF8" w:rsidRDefault="00101A38" w:rsidP="009E1FF8">
      <w:pPr>
        <w:autoSpaceDE w:val="0"/>
        <w:autoSpaceDN w:val="0"/>
        <w:adjustRightInd w:val="0"/>
        <w:ind w:left="720" w:hanging="720"/>
        <w:rPr>
          <w:rFonts w:ascii="Calibri" w:hAnsi="Calibri"/>
        </w:rPr>
      </w:pPr>
      <w:r w:rsidRPr="009E1FF8">
        <w:rPr>
          <w:rFonts w:ascii="Calibri" w:hAnsi="Calibri"/>
        </w:rPr>
        <w:t>12(</w:t>
      </w:r>
      <w:r w:rsidR="008844E0">
        <w:rPr>
          <w:rFonts w:ascii="Calibri" w:hAnsi="Calibri"/>
        </w:rPr>
        <w:t>d</w:t>
      </w:r>
      <w:r w:rsidRPr="009E1FF8">
        <w:rPr>
          <w:rFonts w:ascii="Calibri" w:hAnsi="Calibri"/>
        </w:rPr>
        <w:t>)</w:t>
      </w:r>
      <w:r w:rsidRPr="009E1FF8">
        <w:rPr>
          <w:rFonts w:ascii="Calibri" w:hAnsi="Calibri"/>
        </w:rPr>
        <w:tab/>
        <w:t xml:space="preserve">Demonstrate attitudes and operate classrooms </w:t>
      </w:r>
      <w:proofErr w:type="gramStart"/>
      <w:r w:rsidRPr="009E1FF8">
        <w:rPr>
          <w:rFonts w:ascii="Calibri" w:hAnsi="Calibri"/>
        </w:rPr>
        <w:t>consistent</w:t>
      </w:r>
      <w:proofErr w:type="gramEnd"/>
      <w:r w:rsidRPr="009E1FF8">
        <w:rPr>
          <w:rFonts w:ascii="Calibri" w:hAnsi="Calibri"/>
        </w:rPr>
        <w:t xml:space="preserve"> with safe and legal practices in the school and workplace.</w:t>
      </w:r>
    </w:p>
    <w:p w14:paraId="653D05EE" w14:textId="77777777" w:rsidR="00101A38" w:rsidRPr="009E1FF8" w:rsidRDefault="00101A38" w:rsidP="00553DC8">
      <w:pPr>
        <w:autoSpaceDE w:val="0"/>
        <w:autoSpaceDN w:val="0"/>
        <w:adjustRightInd w:val="0"/>
        <w:ind w:left="720" w:hanging="720"/>
        <w:rPr>
          <w:rFonts w:ascii="Calibri" w:hAnsi="Calibri"/>
        </w:rPr>
      </w:pPr>
      <w:r w:rsidRPr="009E1FF8">
        <w:rPr>
          <w:rFonts w:ascii="Calibri" w:hAnsi="Calibri"/>
        </w:rPr>
        <w:t>12(</w:t>
      </w:r>
      <w:r w:rsidR="008844E0">
        <w:rPr>
          <w:rFonts w:ascii="Calibri" w:hAnsi="Calibri"/>
        </w:rPr>
        <w:t>e</w:t>
      </w:r>
      <w:r w:rsidRPr="009E1FF8">
        <w:rPr>
          <w:rFonts w:ascii="Calibri" w:hAnsi="Calibri"/>
        </w:rPr>
        <w:t>)</w:t>
      </w:r>
      <w:r w:rsidRPr="009E1FF8">
        <w:rPr>
          <w:rFonts w:ascii="Calibri" w:hAnsi="Calibri"/>
        </w:rPr>
        <w:tab/>
        <w:t>Manage a class budget, including selection and ordering of supplies and materials.</w:t>
      </w:r>
    </w:p>
    <w:p w14:paraId="71195898" w14:textId="77777777" w:rsidR="00101A38" w:rsidRPr="009E1FF8" w:rsidRDefault="00101A38" w:rsidP="00553DC8">
      <w:pPr>
        <w:autoSpaceDE w:val="0"/>
        <w:autoSpaceDN w:val="0"/>
        <w:adjustRightInd w:val="0"/>
        <w:ind w:left="720" w:hanging="720"/>
        <w:rPr>
          <w:rFonts w:ascii="Calibri" w:hAnsi="Calibri"/>
        </w:rPr>
      </w:pPr>
      <w:r w:rsidRPr="009E1FF8">
        <w:rPr>
          <w:rFonts w:ascii="Calibri" w:hAnsi="Calibri"/>
        </w:rPr>
        <w:lastRenderedPageBreak/>
        <w:t>12(</w:t>
      </w:r>
      <w:r w:rsidR="008844E0">
        <w:rPr>
          <w:rFonts w:ascii="Calibri" w:hAnsi="Calibri"/>
        </w:rPr>
        <w:t>f</w:t>
      </w:r>
      <w:r w:rsidRPr="009E1FF8">
        <w:rPr>
          <w:rFonts w:ascii="Calibri" w:hAnsi="Calibri"/>
        </w:rPr>
        <w:t>)</w:t>
      </w:r>
      <w:r w:rsidRPr="009E1FF8">
        <w:rPr>
          <w:rFonts w:ascii="Calibri" w:hAnsi="Calibri"/>
        </w:rPr>
        <w:tab/>
        <w:t>Communicate clear performance, learning, and behavior expectations to students, parents and school administration.</w:t>
      </w:r>
    </w:p>
    <w:p w14:paraId="7468B6F4" w14:textId="77777777" w:rsidR="00101A38" w:rsidRPr="009E1FF8" w:rsidRDefault="00101A38" w:rsidP="00553DC8">
      <w:pPr>
        <w:autoSpaceDE w:val="0"/>
        <w:autoSpaceDN w:val="0"/>
        <w:adjustRightInd w:val="0"/>
        <w:ind w:left="720" w:hanging="720"/>
        <w:rPr>
          <w:rFonts w:ascii="Calibri" w:hAnsi="Calibri"/>
        </w:rPr>
      </w:pPr>
      <w:r w:rsidRPr="009E1FF8">
        <w:rPr>
          <w:rFonts w:ascii="Calibri" w:hAnsi="Calibri"/>
        </w:rPr>
        <w:t>12(</w:t>
      </w:r>
      <w:r w:rsidR="008844E0">
        <w:rPr>
          <w:rFonts w:ascii="Calibri" w:hAnsi="Calibri"/>
        </w:rPr>
        <w:t>g</w:t>
      </w:r>
      <w:r w:rsidRPr="009E1FF8">
        <w:rPr>
          <w:rFonts w:ascii="Calibri" w:hAnsi="Calibri"/>
        </w:rPr>
        <w:t>)</w:t>
      </w:r>
      <w:r w:rsidRPr="009E1FF8">
        <w:rPr>
          <w:rFonts w:ascii="Calibri" w:hAnsi="Calibri"/>
        </w:rPr>
        <w:tab/>
        <w:t>Establish procedures for routine tasks and manage transitions.</w:t>
      </w:r>
    </w:p>
    <w:p w14:paraId="703F92AB" w14:textId="77777777" w:rsidR="00101A38" w:rsidRPr="009E1FF8" w:rsidRDefault="00101A38" w:rsidP="00553DC8">
      <w:pPr>
        <w:autoSpaceDE w:val="0"/>
        <w:autoSpaceDN w:val="0"/>
        <w:adjustRightInd w:val="0"/>
        <w:ind w:left="720" w:hanging="720"/>
        <w:rPr>
          <w:rFonts w:ascii="Calibri" w:hAnsi="Calibri"/>
        </w:rPr>
      </w:pPr>
      <w:r w:rsidRPr="009E1FF8">
        <w:rPr>
          <w:rFonts w:ascii="Calibri" w:hAnsi="Calibri"/>
        </w:rPr>
        <w:t>12(</w:t>
      </w:r>
      <w:r w:rsidR="00612A18">
        <w:rPr>
          <w:rFonts w:ascii="Calibri" w:hAnsi="Calibri"/>
        </w:rPr>
        <w:t>h</w:t>
      </w:r>
      <w:r w:rsidRPr="009E1FF8">
        <w:rPr>
          <w:rFonts w:ascii="Calibri" w:hAnsi="Calibri"/>
        </w:rPr>
        <w:t>)</w:t>
      </w:r>
      <w:r w:rsidRPr="009E1FF8">
        <w:rPr>
          <w:rFonts w:ascii="Calibri" w:hAnsi="Calibri"/>
        </w:rPr>
        <w:tab/>
        <w:t>Encourage responsible and independent work habits in students.</w:t>
      </w:r>
    </w:p>
    <w:p w14:paraId="51EA96D7" w14:textId="77777777" w:rsidR="00101A38" w:rsidRPr="009E1FF8" w:rsidRDefault="00101A38" w:rsidP="00553DC8">
      <w:pPr>
        <w:autoSpaceDE w:val="0"/>
        <w:autoSpaceDN w:val="0"/>
        <w:adjustRightInd w:val="0"/>
        <w:ind w:left="720" w:hanging="720"/>
        <w:rPr>
          <w:rFonts w:ascii="Calibri" w:hAnsi="Calibri"/>
        </w:rPr>
      </w:pPr>
      <w:r w:rsidRPr="009E1FF8">
        <w:rPr>
          <w:rFonts w:ascii="Calibri" w:hAnsi="Calibri"/>
        </w:rPr>
        <w:t>12(</w:t>
      </w:r>
      <w:r w:rsidR="00612A18">
        <w:rPr>
          <w:rFonts w:ascii="Calibri" w:hAnsi="Calibri"/>
        </w:rPr>
        <w:t>i</w:t>
      </w:r>
      <w:r w:rsidRPr="009E1FF8">
        <w:rPr>
          <w:rFonts w:ascii="Calibri" w:hAnsi="Calibri"/>
        </w:rPr>
        <w:t>)</w:t>
      </w:r>
      <w:r w:rsidRPr="009E1FF8">
        <w:rPr>
          <w:rFonts w:ascii="Calibri" w:hAnsi="Calibri"/>
        </w:rPr>
        <w:tab/>
        <w:t>Appropriately address sensitive issues and classroom interactions to ensure equitable participation for all students.</w:t>
      </w:r>
    </w:p>
    <w:p w14:paraId="2FA9A586" w14:textId="77777777" w:rsidR="00101A38" w:rsidRPr="009E1FF8" w:rsidRDefault="00101A38" w:rsidP="00553DC8">
      <w:pPr>
        <w:autoSpaceDE w:val="0"/>
        <w:autoSpaceDN w:val="0"/>
        <w:adjustRightInd w:val="0"/>
        <w:ind w:left="720" w:hanging="720"/>
        <w:rPr>
          <w:rFonts w:ascii="Calibri" w:hAnsi="Calibri"/>
        </w:rPr>
      </w:pPr>
      <w:r w:rsidRPr="009E1FF8">
        <w:rPr>
          <w:rFonts w:ascii="Calibri" w:hAnsi="Calibri"/>
        </w:rPr>
        <w:t>12(</w:t>
      </w:r>
      <w:r w:rsidR="00612A18">
        <w:rPr>
          <w:rFonts w:ascii="Calibri" w:hAnsi="Calibri"/>
        </w:rPr>
        <w:t>j</w:t>
      </w:r>
      <w:r w:rsidRPr="009E1FF8">
        <w:rPr>
          <w:rFonts w:ascii="Calibri" w:hAnsi="Calibri"/>
        </w:rPr>
        <w:t>)</w:t>
      </w:r>
      <w:r w:rsidRPr="009E1FF8">
        <w:rPr>
          <w:rFonts w:ascii="Calibri" w:hAnsi="Calibri"/>
        </w:rPr>
        <w:tab/>
        <w:t>Assess and monitor safe and appropriate workplace environments for students.</w:t>
      </w:r>
    </w:p>
    <w:p w14:paraId="1A3FE358" w14:textId="77777777" w:rsidR="00101A38" w:rsidRPr="009E1FF8" w:rsidRDefault="00101A38" w:rsidP="00553DC8">
      <w:pPr>
        <w:autoSpaceDE w:val="0"/>
        <w:autoSpaceDN w:val="0"/>
        <w:adjustRightInd w:val="0"/>
        <w:rPr>
          <w:rFonts w:ascii="Calibri" w:hAnsi="Calibri"/>
        </w:rPr>
      </w:pPr>
    </w:p>
    <w:p w14:paraId="20015C65" w14:textId="77777777" w:rsidR="00101A38" w:rsidRPr="009E1FF8" w:rsidRDefault="00101A38" w:rsidP="00EF7C15">
      <w:pPr>
        <w:pStyle w:val="Heading5"/>
      </w:pPr>
      <w:r w:rsidRPr="009E1FF8">
        <w:t xml:space="preserve">Advanced Preparation Program </w:t>
      </w:r>
    </w:p>
    <w:p w14:paraId="6F4255B9" w14:textId="77777777" w:rsidR="00101A38" w:rsidRPr="009E1FF8" w:rsidRDefault="00101A38" w:rsidP="00553DC8">
      <w:pPr>
        <w:autoSpaceDE w:val="0"/>
        <w:autoSpaceDN w:val="0"/>
        <w:adjustRightInd w:val="0"/>
        <w:rPr>
          <w:rFonts w:ascii="Calibri" w:hAnsi="Calibri"/>
          <w:bCs/>
        </w:rPr>
      </w:pPr>
      <w:r w:rsidRPr="009E1FF8">
        <w:rPr>
          <w:rFonts w:ascii="Calibri" w:hAnsi="Calibri"/>
          <w:bCs/>
          <w:i/>
        </w:rPr>
        <w:t>To obtain the professional credential, teachers may complete a program of advanced preparation that provides opportunities to demonstrate teaching competency through multiple measures</w:t>
      </w:r>
      <w:r w:rsidRPr="009E1FF8">
        <w:rPr>
          <w:rFonts w:ascii="Calibri" w:hAnsi="Calibri"/>
          <w:bCs/>
        </w:rPr>
        <w:t>.</w:t>
      </w:r>
    </w:p>
    <w:p w14:paraId="5EDF7B8A" w14:textId="77777777" w:rsidR="00101A38" w:rsidRPr="009E1FF8" w:rsidRDefault="00101A38" w:rsidP="00553DC8">
      <w:pPr>
        <w:autoSpaceDE w:val="0"/>
        <w:autoSpaceDN w:val="0"/>
        <w:adjustRightInd w:val="0"/>
        <w:rPr>
          <w:rFonts w:ascii="Calibri" w:hAnsi="Calibri"/>
          <w:bCs/>
        </w:rPr>
      </w:pPr>
      <w:r w:rsidRPr="009E1FF8">
        <w:rPr>
          <w:rFonts w:ascii="Calibri" w:hAnsi="Calibri"/>
          <w:bCs/>
        </w:rPr>
        <w:t>CTE teacher outcomes include demonstration of candidates’ abilities to:</w:t>
      </w:r>
    </w:p>
    <w:p w14:paraId="3E93352D" w14:textId="77777777" w:rsidR="00101A38" w:rsidRPr="009E1FF8" w:rsidRDefault="00101A38" w:rsidP="00553DC8">
      <w:pPr>
        <w:spacing w:before="40"/>
        <w:ind w:left="720" w:hanging="720"/>
        <w:rPr>
          <w:rFonts w:ascii="Calibri" w:hAnsi="Calibri"/>
        </w:rPr>
      </w:pPr>
      <w:r w:rsidRPr="009E1FF8">
        <w:rPr>
          <w:rFonts w:ascii="Calibri" w:hAnsi="Calibri"/>
        </w:rPr>
        <w:t>12(</w:t>
      </w:r>
      <w:r w:rsidR="00612A18">
        <w:rPr>
          <w:rFonts w:ascii="Calibri" w:hAnsi="Calibri"/>
        </w:rPr>
        <w:t>k</w:t>
      </w:r>
      <w:r w:rsidRPr="009E1FF8">
        <w:rPr>
          <w:rFonts w:ascii="Calibri" w:hAnsi="Calibri"/>
        </w:rPr>
        <w:t>)</w:t>
      </w:r>
      <w:r w:rsidRPr="009E1FF8">
        <w:rPr>
          <w:rFonts w:ascii="Calibri" w:hAnsi="Calibri"/>
        </w:rPr>
        <w:tab/>
        <w:t xml:space="preserve">Create and maintain an effective classroom environment that promotes student achievement. </w:t>
      </w:r>
    </w:p>
    <w:p w14:paraId="306BC33C" w14:textId="77777777" w:rsidR="00101A38" w:rsidRPr="009E1FF8" w:rsidRDefault="00101A38" w:rsidP="00553DC8">
      <w:pPr>
        <w:ind w:left="720" w:hanging="720"/>
        <w:rPr>
          <w:rFonts w:ascii="Calibri" w:hAnsi="Calibri"/>
        </w:rPr>
      </w:pPr>
      <w:r w:rsidRPr="009E1FF8">
        <w:rPr>
          <w:rFonts w:ascii="Calibri" w:hAnsi="Calibri"/>
        </w:rPr>
        <w:t>12(</w:t>
      </w:r>
      <w:r w:rsidR="00612A18">
        <w:rPr>
          <w:rFonts w:ascii="Calibri" w:hAnsi="Calibri"/>
        </w:rPr>
        <w:t>l</w:t>
      </w:r>
      <w:r w:rsidRPr="009E1FF8">
        <w:rPr>
          <w:rFonts w:ascii="Calibri" w:hAnsi="Calibri"/>
        </w:rPr>
        <w:t>)</w:t>
      </w:r>
      <w:r w:rsidRPr="009E1FF8">
        <w:rPr>
          <w:rFonts w:ascii="Calibri" w:hAnsi="Calibri"/>
        </w:rPr>
        <w:tab/>
        <w:t xml:space="preserve">Take appropriate actions to ensure student health and safety, including work with families, caregivers, and health professionals.  </w:t>
      </w:r>
    </w:p>
    <w:p w14:paraId="3E135199" w14:textId="4EF8CD42" w:rsidR="00101A38" w:rsidRPr="009E1FF8" w:rsidRDefault="00101A38" w:rsidP="00E36213">
      <w:pPr>
        <w:spacing w:after="240"/>
        <w:ind w:left="720" w:hanging="720"/>
        <w:rPr>
          <w:rFonts w:ascii="Calibri" w:hAnsi="Calibri"/>
        </w:rPr>
      </w:pPr>
      <w:r w:rsidRPr="009E1FF8">
        <w:rPr>
          <w:rFonts w:ascii="Calibri" w:hAnsi="Calibri"/>
        </w:rPr>
        <w:t>12(</w:t>
      </w:r>
      <w:r w:rsidR="00612A18">
        <w:rPr>
          <w:rFonts w:ascii="Calibri" w:hAnsi="Calibri"/>
        </w:rPr>
        <w:t>m</w:t>
      </w:r>
      <w:r w:rsidRPr="009E1FF8">
        <w:rPr>
          <w:rFonts w:ascii="Calibri" w:hAnsi="Calibri"/>
        </w:rPr>
        <w:t>)</w:t>
      </w:r>
      <w:r w:rsidRPr="009E1FF8">
        <w:rPr>
          <w:rFonts w:ascii="Calibri" w:hAnsi="Calibri"/>
        </w:rPr>
        <w:tab/>
        <w:t>Understand and implement the school's crisis response plan.</w:t>
      </w:r>
      <w:r w:rsidR="00E36213" w:rsidRPr="009E1FF8">
        <w:rPr>
          <w:rFonts w:ascii="Calibri" w:hAnsi="Calibri"/>
        </w:rPr>
        <w:t xml:space="preserve"> </w:t>
      </w:r>
    </w:p>
    <w:p w14:paraId="062E2E22" w14:textId="77777777" w:rsidR="00101A38" w:rsidRPr="009E1FF8" w:rsidRDefault="00101A38" w:rsidP="00EF7C15">
      <w:pPr>
        <w:pStyle w:val="Heading4"/>
      </w:pPr>
      <w:bookmarkStart w:id="24" w:name="_Toc29985314"/>
      <w:r w:rsidRPr="009E1FF8">
        <w:t>Standard 13: Foundations</w:t>
      </w:r>
      <w:bookmarkEnd w:id="24"/>
    </w:p>
    <w:p w14:paraId="34AC6FC5" w14:textId="77777777" w:rsidR="00101A38" w:rsidRPr="009E1FF8" w:rsidRDefault="00101A38" w:rsidP="00553DC8">
      <w:pPr>
        <w:autoSpaceDE w:val="0"/>
        <w:autoSpaceDN w:val="0"/>
        <w:adjustRightInd w:val="0"/>
        <w:rPr>
          <w:rFonts w:ascii="Calibri" w:hAnsi="Calibri"/>
          <w:bCs/>
          <w:i/>
        </w:rPr>
      </w:pPr>
      <w:r w:rsidRPr="009E1FF8">
        <w:rPr>
          <w:rFonts w:ascii="Calibri" w:hAnsi="Calibri"/>
          <w:bCs/>
        </w:rPr>
        <w:t xml:space="preserve">Candidates study essential themes, concepts, and skills related to the teaching profession, including knowledge of the history and traditions of CTE, its role in the curriculum of public education, and its current ethical issues. Candidates develop a professional perspective by examining contemporary education policies and teaching practices in relation to fundamental issues, theories and research in education. </w:t>
      </w:r>
    </w:p>
    <w:p w14:paraId="5648B2DB" w14:textId="77777777" w:rsidR="00101A38" w:rsidRPr="009E1FF8" w:rsidRDefault="00101A38" w:rsidP="00553DC8">
      <w:pPr>
        <w:autoSpaceDE w:val="0"/>
        <w:autoSpaceDN w:val="0"/>
        <w:adjustRightInd w:val="0"/>
        <w:rPr>
          <w:rFonts w:ascii="Calibri" w:hAnsi="Calibri"/>
          <w:b/>
          <w:bCs/>
        </w:rPr>
      </w:pPr>
    </w:p>
    <w:p w14:paraId="3E0250AD" w14:textId="77777777" w:rsidR="00101A38" w:rsidRPr="009E1FF8" w:rsidRDefault="00101A38" w:rsidP="00EF7C15">
      <w:pPr>
        <w:pStyle w:val="Heading5"/>
      </w:pPr>
      <w:r w:rsidRPr="009E1FF8">
        <w:t xml:space="preserve">Initial Preparation Program </w:t>
      </w:r>
    </w:p>
    <w:p w14:paraId="79DDE3DF" w14:textId="77777777" w:rsidR="00101A38" w:rsidRPr="009E1FF8" w:rsidRDefault="00101A38" w:rsidP="00553DC8">
      <w:pPr>
        <w:autoSpaceDE w:val="0"/>
        <w:autoSpaceDN w:val="0"/>
        <w:adjustRightInd w:val="0"/>
        <w:rPr>
          <w:rFonts w:ascii="Calibri" w:hAnsi="Calibri"/>
          <w:bCs/>
        </w:rPr>
      </w:pPr>
      <w:r w:rsidRPr="009E1FF8">
        <w:rPr>
          <w:rFonts w:ascii="Calibri" w:hAnsi="Calibri"/>
          <w:bCs/>
        </w:rPr>
        <w:t>CTE teacher outcomes include demonstration of candidates’ abilities to:</w:t>
      </w:r>
    </w:p>
    <w:p w14:paraId="507BD8D9" w14:textId="77777777" w:rsidR="00101A38" w:rsidRPr="009E1FF8" w:rsidRDefault="00101A38" w:rsidP="00553DC8">
      <w:pPr>
        <w:autoSpaceDE w:val="0"/>
        <w:autoSpaceDN w:val="0"/>
        <w:adjustRightInd w:val="0"/>
        <w:ind w:left="720" w:hanging="720"/>
        <w:rPr>
          <w:rFonts w:ascii="Calibri" w:hAnsi="Calibri"/>
        </w:rPr>
      </w:pPr>
      <w:r w:rsidRPr="009E1FF8">
        <w:rPr>
          <w:rFonts w:ascii="Calibri" w:hAnsi="Calibri"/>
        </w:rPr>
        <w:t>13(</w:t>
      </w:r>
      <w:r w:rsidR="00DC2B89">
        <w:rPr>
          <w:rFonts w:ascii="Calibri" w:hAnsi="Calibri"/>
        </w:rPr>
        <w:t>a</w:t>
      </w:r>
      <w:r w:rsidRPr="009E1FF8">
        <w:rPr>
          <w:rFonts w:ascii="Calibri" w:hAnsi="Calibri"/>
        </w:rPr>
        <w:t>)</w:t>
      </w:r>
      <w:r w:rsidRPr="009E1FF8">
        <w:rPr>
          <w:rFonts w:ascii="Calibri" w:hAnsi="Calibri"/>
        </w:rPr>
        <w:tab/>
        <w:t>Describe the relationship of historical, legal, social, political, ethical, and economic perspectives of CTE to education and society.</w:t>
      </w:r>
    </w:p>
    <w:p w14:paraId="3A3AD9F8" w14:textId="77777777" w:rsidR="00101A38" w:rsidRPr="009E1FF8" w:rsidRDefault="00101A38" w:rsidP="00553DC8">
      <w:pPr>
        <w:autoSpaceDE w:val="0"/>
        <w:autoSpaceDN w:val="0"/>
        <w:adjustRightInd w:val="0"/>
        <w:ind w:left="720" w:hanging="720"/>
        <w:rPr>
          <w:rFonts w:ascii="Calibri" w:hAnsi="Calibri"/>
        </w:rPr>
      </w:pPr>
      <w:r w:rsidRPr="009E1FF8">
        <w:rPr>
          <w:rFonts w:ascii="Calibri" w:hAnsi="Calibri"/>
        </w:rPr>
        <w:t>13(</w:t>
      </w:r>
      <w:r w:rsidR="00DC2B89">
        <w:rPr>
          <w:rFonts w:ascii="Calibri" w:hAnsi="Calibri"/>
        </w:rPr>
        <w:t>b</w:t>
      </w:r>
      <w:r w:rsidRPr="009E1FF8">
        <w:rPr>
          <w:rFonts w:ascii="Calibri" w:hAnsi="Calibri"/>
        </w:rPr>
        <w:t>)</w:t>
      </w:r>
      <w:r w:rsidRPr="009E1FF8">
        <w:rPr>
          <w:rFonts w:ascii="Calibri" w:hAnsi="Calibri"/>
        </w:rPr>
        <w:tab/>
        <w:t>Demonstrate an awareness of student recruitment, placement, and guidance services and the roles such services can play for students.</w:t>
      </w:r>
    </w:p>
    <w:p w14:paraId="7EC8D076" w14:textId="77777777" w:rsidR="00101A38" w:rsidRPr="009E1FF8" w:rsidRDefault="00101A38" w:rsidP="00553DC8">
      <w:pPr>
        <w:autoSpaceDE w:val="0"/>
        <w:autoSpaceDN w:val="0"/>
        <w:adjustRightInd w:val="0"/>
        <w:ind w:left="720" w:hanging="720"/>
        <w:rPr>
          <w:rFonts w:ascii="Calibri" w:hAnsi="Calibri"/>
        </w:rPr>
      </w:pPr>
      <w:r w:rsidRPr="009E1FF8">
        <w:rPr>
          <w:rFonts w:ascii="Calibri" w:hAnsi="Calibri"/>
        </w:rPr>
        <w:t>13(</w:t>
      </w:r>
      <w:r w:rsidR="00DC2B89">
        <w:rPr>
          <w:rFonts w:ascii="Calibri" w:hAnsi="Calibri"/>
        </w:rPr>
        <w:t>c</w:t>
      </w:r>
      <w:r w:rsidRPr="009E1FF8">
        <w:rPr>
          <w:rFonts w:ascii="Calibri" w:hAnsi="Calibri"/>
        </w:rPr>
        <w:t>)</w:t>
      </w:r>
      <w:r w:rsidRPr="009E1FF8">
        <w:rPr>
          <w:rFonts w:ascii="Calibri" w:hAnsi="Calibri"/>
        </w:rPr>
        <w:tab/>
        <w:t>Describe the local, state, and federal structures of career technical education and how these structures impact the CTE program.</w:t>
      </w:r>
    </w:p>
    <w:p w14:paraId="78F2491B" w14:textId="77777777" w:rsidR="00101A38" w:rsidRPr="009E1FF8" w:rsidRDefault="00101A38" w:rsidP="00553DC8">
      <w:pPr>
        <w:autoSpaceDE w:val="0"/>
        <w:autoSpaceDN w:val="0"/>
        <w:adjustRightInd w:val="0"/>
        <w:ind w:left="720" w:hanging="720"/>
        <w:rPr>
          <w:rFonts w:ascii="Calibri" w:hAnsi="Calibri"/>
        </w:rPr>
      </w:pPr>
      <w:r w:rsidRPr="009E1FF8">
        <w:rPr>
          <w:rFonts w:ascii="Calibri" w:hAnsi="Calibri"/>
        </w:rPr>
        <w:t>13(</w:t>
      </w:r>
      <w:r w:rsidR="00DC2B89">
        <w:rPr>
          <w:rFonts w:ascii="Calibri" w:hAnsi="Calibri"/>
        </w:rPr>
        <w:t>d</w:t>
      </w:r>
      <w:r w:rsidRPr="009E1FF8">
        <w:rPr>
          <w:rFonts w:ascii="Calibri" w:hAnsi="Calibri"/>
        </w:rPr>
        <w:t>)</w:t>
      </w:r>
      <w:r w:rsidRPr="009E1FF8">
        <w:rPr>
          <w:rFonts w:ascii="Calibri" w:hAnsi="Calibri"/>
        </w:rPr>
        <w:tab/>
        <w:t>Identify and coordinate the use of related community organizations and agencies to improve or enhance instruction.</w:t>
      </w:r>
    </w:p>
    <w:p w14:paraId="01EB95F6" w14:textId="77777777" w:rsidR="00101A38" w:rsidRPr="009E1FF8" w:rsidRDefault="00101A38" w:rsidP="00553DC8">
      <w:pPr>
        <w:autoSpaceDE w:val="0"/>
        <w:autoSpaceDN w:val="0"/>
        <w:adjustRightInd w:val="0"/>
        <w:ind w:left="720" w:hanging="720"/>
        <w:rPr>
          <w:rFonts w:ascii="Calibri" w:hAnsi="Calibri"/>
        </w:rPr>
      </w:pPr>
      <w:r w:rsidRPr="009E1FF8">
        <w:rPr>
          <w:rFonts w:ascii="Calibri" w:hAnsi="Calibri"/>
        </w:rPr>
        <w:t>13(</w:t>
      </w:r>
      <w:r w:rsidR="00DC2B89">
        <w:rPr>
          <w:rFonts w:ascii="Calibri" w:hAnsi="Calibri"/>
        </w:rPr>
        <w:t>e</w:t>
      </w:r>
      <w:r w:rsidRPr="009E1FF8">
        <w:rPr>
          <w:rFonts w:ascii="Calibri" w:hAnsi="Calibri"/>
        </w:rPr>
        <w:t>)</w:t>
      </w:r>
      <w:r w:rsidRPr="009E1FF8">
        <w:rPr>
          <w:rFonts w:ascii="Calibri" w:hAnsi="Calibri"/>
        </w:rPr>
        <w:tab/>
        <w:t>Demonstrate the ability to establish, supervise and advise career technical student leadership organizations.</w:t>
      </w:r>
    </w:p>
    <w:p w14:paraId="45E4A94D" w14:textId="77777777" w:rsidR="00101A38" w:rsidRPr="009E1FF8" w:rsidRDefault="00101A38" w:rsidP="00553DC8">
      <w:pPr>
        <w:autoSpaceDE w:val="0"/>
        <w:autoSpaceDN w:val="0"/>
        <w:adjustRightInd w:val="0"/>
        <w:ind w:left="720" w:hanging="720"/>
        <w:rPr>
          <w:rFonts w:ascii="Calibri" w:hAnsi="Calibri"/>
        </w:rPr>
      </w:pPr>
      <w:r w:rsidRPr="009E1FF8">
        <w:rPr>
          <w:rFonts w:ascii="Calibri" w:hAnsi="Calibri"/>
        </w:rPr>
        <w:t>13(</w:t>
      </w:r>
      <w:r w:rsidR="00DC2B89">
        <w:rPr>
          <w:rFonts w:ascii="Calibri" w:hAnsi="Calibri"/>
        </w:rPr>
        <w:t>f</w:t>
      </w:r>
      <w:r w:rsidRPr="009E1FF8">
        <w:rPr>
          <w:rFonts w:ascii="Calibri" w:hAnsi="Calibri"/>
        </w:rPr>
        <w:t>)</w:t>
      </w:r>
      <w:r w:rsidRPr="009E1FF8">
        <w:rPr>
          <w:rFonts w:ascii="Calibri" w:hAnsi="Calibri"/>
        </w:rPr>
        <w:tab/>
        <w:t>Assist students to identify career pathway options and associated workplace skills.</w:t>
      </w:r>
    </w:p>
    <w:p w14:paraId="703FCBE2" w14:textId="77777777" w:rsidR="00101A38" w:rsidRPr="009E1FF8" w:rsidRDefault="00101A38" w:rsidP="00553DC8">
      <w:pPr>
        <w:autoSpaceDE w:val="0"/>
        <w:autoSpaceDN w:val="0"/>
        <w:adjustRightInd w:val="0"/>
        <w:rPr>
          <w:rFonts w:ascii="Calibri" w:hAnsi="Calibri"/>
        </w:rPr>
      </w:pPr>
    </w:p>
    <w:p w14:paraId="5A7D96EF" w14:textId="77777777" w:rsidR="00101A38" w:rsidRPr="009E1FF8" w:rsidRDefault="00101A38" w:rsidP="00EF7C15">
      <w:pPr>
        <w:pStyle w:val="Heading5"/>
      </w:pPr>
      <w:r w:rsidRPr="009E1FF8">
        <w:t xml:space="preserve">Advanced Preparation Program </w:t>
      </w:r>
    </w:p>
    <w:p w14:paraId="1F143627" w14:textId="77777777" w:rsidR="00101A38" w:rsidRPr="009E1FF8" w:rsidRDefault="00101A38" w:rsidP="00553DC8">
      <w:pPr>
        <w:autoSpaceDE w:val="0"/>
        <w:autoSpaceDN w:val="0"/>
        <w:adjustRightInd w:val="0"/>
        <w:rPr>
          <w:rFonts w:ascii="Calibri" w:hAnsi="Calibri"/>
          <w:bCs/>
          <w:i/>
        </w:rPr>
      </w:pPr>
      <w:r w:rsidRPr="009E1FF8">
        <w:rPr>
          <w:rFonts w:ascii="Calibri" w:hAnsi="Calibri"/>
          <w:bCs/>
          <w:i/>
        </w:rPr>
        <w:t>To obtain the professional credential, teachers may complete a program of advanced preparation that provides opportunities to demonstrate teaching competency through multiple measures.</w:t>
      </w:r>
    </w:p>
    <w:p w14:paraId="656E3C26" w14:textId="77777777" w:rsidR="00101A38" w:rsidRPr="009E1FF8" w:rsidRDefault="00101A38" w:rsidP="00553DC8">
      <w:pPr>
        <w:autoSpaceDE w:val="0"/>
        <w:autoSpaceDN w:val="0"/>
        <w:adjustRightInd w:val="0"/>
        <w:rPr>
          <w:rFonts w:ascii="Calibri" w:hAnsi="Calibri"/>
          <w:bCs/>
        </w:rPr>
      </w:pPr>
      <w:r w:rsidRPr="009E1FF8">
        <w:rPr>
          <w:rFonts w:ascii="Calibri" w:hAnsi="Calibri"/>
          <w:bCs/>
        </w:rPr>
        <w:lastRenderedPageBreak/>
        <w:t>CTE teacher outcomes include demonstration of candidates’ abilities to:</w:t>
      </w:r>
    </w:p>
    <w:p w14:paraId="510670AB" w14:textId="77777777" w:rsidR="00101A38" w:rsidRPr="009E1FF8" w:rsidRDefault="00101A38" w:rsidP="00553DC8">
      <w:pPr>
        <w:spacing w:before="40"/>
        <w:ind w:left="720" w:hanging="720"/>
        <w:rPr>
          <w:rFonts w:ascii="Calibri" w:hAnsi="Calibri"/>
        </w:rPr>
      </w:pPr>
      <w:r w:rsidRPr="009E1FF8">
        <w:rPr>
          <w:rFonts w:ascii="Calibri" w:hAnsi="Calibri"/>
        </w:rPr>
        <w:t>13(</w:t>
      </w:r>
      <w:r w:rsidR="008F45F3">
        <w:rPr>
          <w:rFonts w:ascii="Calibri" w:hAnsi="Calibri"/>
        </w:rPr>
        <w:t>g</w:t>
      </w:r>
      <w:r w:rsidRPr="009E1FF8">
        <w:rPr>
          <w:rFonts w:ascii="Calibri" w:hAnsi="Calibri"/>
        </w:rPr>
        <w:t>)</w:t>
      </w:r>
      <w:r w:rsidRPr="009E1FF8">
        <w:rPr>
          <w:rFonts w:ascii="Calibri" w:hAnsi="Calibri"/>
        </w:rPr>
        <w:tab/>
        <w:t xml:space="preserve">Devise a professional growth plan in at least one content area of focus, based on the teaching assignment, developmental needs, and prior preparation. </w:t>
      </w:r>
    </w:p>
    <w:p w14:paraId="7F1D3B6A" w14:textId="77777777" w:rsidR="00101A38" w:rsidRPr="009E1FF8" w:rsidRDefault="00101A38" w:rsidP="00553DC8">
      <w:pPr>
        <w:spacing w:before="40"/>
        <w:ind w:left="720" w:hanging="720"/>
        <w:rPr>
          <w:rFonts w:ascii="Calibri" w:hAnsi="Calibri"/>
        </w:rPr>
      </w:pPr>
      <w:r w:rsidRPr="009E1FF8">
        <w:rPr>
          <w:rFonts w:ascii="Calibri" w:hAnsi="Calibri"/>
        </w:rPr>
        <w:t>13(</w:t>
      </w:r>
      <w:r w:rsidR="008F45F3">
        <w:rPr>
          <w:rFonts w:ascii="Calibri" w:hAnsi="Calibri"/>
        </w:rPr>
        <w:t>h</w:t>
      </w:r>
      <w:r w:rsidRPr="009E1FF8">
        <w:rPr>
          <w:rFonts w:ascii="Calibri" w:hAnsi="Calibri"/>
        </w:rPr>
        <w:t>)</w:t>
      </w:r>
      <w:r w:rsidRPr="009E1FF8">
        <w:rPr>
          <w:rFonts w:ascii="Calibri" w:hAnsi="Calibri"/>
        </w:rPr>
        <w:tab/>
        <w:t xml:space="preserve">Articulate and sequence instruction with their colleagues at and across grade levels and subject matter. </w:t>
      </w:r>
    </w:p>
    <w:p w14:paraId="1F7D55E9" w14:textId="77777777" w:rsidR="00101A38" w:rsidRPr="009E1FF8" w:rsidRDefault="00101A38" w:rsidP="00553DC8">
      <w:pPr>
        <w:autoSpaceDE w:val="0"/>
        <w:autoSpaceDN w:val="0"/>
        <w:adjustRightInd w:val="0"/>
        <w:rPr>
          <w:rFonts w:ascii="Calibri" w:hAnsi="Calibri"/>
          <w:b/>
          <w:bCs/>
        </w:rPr>
      </w:pPr>
    </w:p>
    <w:p w14:paraId="26557DA0" w14:textId="77777777" w:rsidR="00101A38" w:rsidRPr="009E1FF8" w:rsidRDefault="00101A38" w:rsidP="00EF7C15">
      <w:pPr>
        <w:pStyle w:val="Heading4"/>
      </w:pPr>
      <w:bookmarkStart w:id="25" w:name="_Toc29985315"/>
      <w:r w:rsidRPr="009E1FF8">
        <w:t>Standard 14: Professional, Legal, and Ethical Responsibility</w:t>
      </w:r>
      <w:bookmarkEnd w:id="25"/>
    </w:p>
    <w:p w14:paraId="38C11C85" w14:textId="77777777" w:rsidR="00101A38" w:rsidRPr="009E1FF8" w:rsidRDefault="00101A38" w:rsidP="00553DC8">
      <w:pPr>
        <w:autoSpaceDE w:val="0"/>
        <w:autoSpaceDN w:val="0"/>
        <w:adjustRightInd w:val="0"/>
        <w:rPr>
          <w:rFonts w:ascii="Calibri" w:hAnsi="Calibri"/>
        </w:rPr>
      </w:pPr>
      <w:r w:rsidRPr="009E1FF8">
        <w:rPr>
          <w:rFonts w:ascii="Calibri" w:hAnsi="Calibri"/>
          <w:bCs/>
        </w:rPr>
        <w:t>Candidates take responsibility for providing learning opportunities for all students.  They recognize ways in which personal and institutional biases and values affect the teaching and learning of students.  Candidates ethically manage their professional time and resources in teaching responsibilities and strive to ensure that instructional goals are met.  They understand and honor legal and professional obligations to protect the privacy, health and safety of students, families, and other school professionals, including laws relating to professional misconduct and moral fitness for teachers.</w:t>
      </w:r>
      <w:r w:rsidRPr="009E1FF8">
        <w:rPr>
          <w:rFonts w:ascii="Calibri" w:hAnsi="Calibri"/>
        </w:rPr>
        <w:t xml:space="preserve"> </w:t>
      </w:r>
    </w:p>
    <w:p w14:paraId="636FF966" w14:textId="77777777" w:rsidR="00101A38" w:rsidRPr="009E1FF8" w:rsidRDefault="00101A38" w:rsidP="00553DC8">
      <w:pPr>
        <w:autoSpaceDE w:val="0"/>
        <w:autoSpaceDN w:val="0"/>
        <w:adjustRightInd w:val="0"/>
        <w:rPr>
          <w:rFonts w:ascii="Calibri" w:hAnsi="Calibri"/>
          <w:b/>
          <w:bCs/>
        </w:rPr>
      </w:pPr>
    </w:p>
    <w:p w14:paraId="59BFAB26" w14:textId="77777777" w:rsidR="00101A38" w:rsidRPr="009E1FF8" w:rsidRDefault="00101A38" w:rsidP="00EF7C15">
      <w:pPr>
        <w:pStyle w:val="Heading5"/>
      </w:pPr>
      <w:r w:rsidRPr="009E1FF8">
        <w:t xml:space="preserve">Initial Preparation Program </w:t>
      </w:r>
    </w:p>
    <w:p w14:paraId="2915BCA1" w14:textId="77777777" w:rsidR="00101A38" w:rsidRPr="009E1FF8" w:rsidRDefault="00101A38" w:rsidP="00553DC8">
      <w:pPr>
        <w:autoSpaceDE w:val="0"/>
        <w:autoSpaceDN w:val="0"/>
        <w:adjustRightInd w:val="0"/>
        <w:rPr>
          <w:rFonts w:ascii="Calibri" w:hAnsi="Calibri"/>
          <w:bCs/>
        </w:rPr>
      </w:pPr>
      <w:r w:rsidRPr="009E1FF8">
        <w:rPr>
          <w:rFonts w:ascii="Calibri" w:hAnsi="Calibri"/>
          <w:bCs/>
        </w:rPr>
        <w:t>CTE teacher outcomes include demonstration of candidates’ abilities to:</w:t>
      </w:r>
    </w:p>
    <w:p w14:paraId="41F22E93" w14:textId="77777777" w:rsidR="00101A38" w:rsidRPr="009E1FF8" w:rsidRDefault="00101A38" w:rsidP="00553DC8">
      <w:pPr>
        <w:autoSpaceDE w:val="0"/>
        <w:autoSpaceDN w:val="0"/>
        <w:adjustRightInd w:val="0"/>
        <w:ind w:left="720" w:hanging="720"/>
        <w:rPr>
          <w:rFonts w:ascii="Calibri" w:hAnsi="Calibri"/>
          <w:bCs/>
        </w:rPr>
      </w:pPr>
      <w:r w:rsidRPr="009E1FF8">
        <w:rPr>
          <w:rFonts w:ascii="Calibri" w:hAnsi="Calibri"/>
          <w:bCs/>
        </w:rPr>
        <w:t>14(</w:t>
      </w:r>
      <w:r w:rsidR="003255D8">
        <w:rPr>
          <w:rFonts w:ascii="Calibri" w:hAnsi="Calibri"/>
          <w:bCs/>
        </w:rPr>
        <w:t>a</w:t>
      </w:r>
      <w:r w:rsidRPr="009E1FF8">
        <w:rPr>
          <w:rFonts w:ascii="Calibri" w:hAnsi="Calibri"/>
          <w:bCs/>
        </w:rPr>
        <w:t>)</w:t>
      </w:r>
      <w:r w:rsidRPr="009E1FF8">
        <w:rPr>
          <w:rFonts w:ascii="Calibri" w:hAnsi="Calibri"/>
          <w:bCs/>
        </w:rPr>
        <w:tab/>
        <w:t xml:space="preserve">Act in accordance with professional standards and model ethical behaviors, including the appropriate use of student labor, school equipment, supplies, and facilities.  </w:t>
      </w:r>
    </w:p>
    <w:p w14:paraId="02F19F30" w14:textId="77777777" w:rsidR="00101A38" w:rsidRPr="009E1FF8" w:rsidRDefault="00101A38" w:rsidP="00553DC8">
      <w:pPr>
        <w:autoSpaceDE w:val="0"/>
        <w:autoSpaceDN w:val="0"/>
        <w:adjustRightInd w:val="0"/>
        <w:ind w:left="720" w:hanging="720"/>
        <w:rPr>
          <w:rFonts w:ascii="Calibri" w:hAnsi="Calibri"/>
        </w:rPr>
      </w:pPr>
      <w:r w:rsidRPr="009E1FF8">
        <w:rPr>
          <w:rFonts w:ascii="Calibri" w:hAnsi="Calibri"/>
        </w:rPr>
        <w:t>14(</w:t>
      </w:r>
      <w:r w:rsidR="003255D8">
        <w:rPr>
          <w:rFonts w:ascii="Calibri" w:hAnsi="Calibri"/>
        </w:rPr>
        <w:t>b</w:t>
      </w:r>
      <w:r w:rsidRPr="009E1FF8">
        <w:rPr>
          <w:rFonts w:ascii="Calibri" w:hAnsi="Calibri"/>
        </w:rPr>
        <w:t>)</w:t>
      </w:r>
      <w:r w:rsidRPr="009E1FF8">
        <w:rPr>
          <w:rFonts w:ascii="Calibri" w:hAnsi="Calibri"/>
        </w:rPr>
        <w:tab/>
        <w:t xml:space="preserve">Develop and maintain student competency and attendance records. </w:t>
      </w:r>
    </w:p>
    <w:p w14:paraId="0A74A97E" w14:textId="77777777" w:rsidR="00101A38" w:rsidRPr="009E1FF8" w:rsidRDefault="00101A38" w:rsidP="00553DC8">
      <w:pPr>
        <w:autoSpaceDE w:val="0"/>
        <w:autoSpaceDN w:val="0"/>
        <w:adjustRightInd w:val="0"/>
        <w:ind w:left="720" w:hanging="720"/>
        <w:rPr>
          <w:rFonts w:ascii="Calibri" w:hAnsi="Calibri"/>
          <w:bCs/>
        </w:rPr>
      </w:pPr>
      <w:r w:rsidRPr="009E1FF8">
        <w:rPr>
          <w:rFonts w:ascii="Calibri" w:hAnsi="Calibri"/>
          <w:bCs/>
        </w:rPr>
        <w:t>14(</w:t>
      </w:r>
      <w:r w:rsidR="003255D8">
        <w:rPr>
          <w:rFonts w:ascii="Calibri" w:hAnsi="Calibri"/>
          <w:bCs/>
        </w:rPr>
        <w:t>c</w:t>
      </w:r>
      <w:r w:rsidRPr="009E1FF8">
        <w:rPr>
          <w:rFonts w:ascii="Calibri" w:hAnsi="Calibri"/>
          <w:bCs/>
        </w:rPr>
        <w:t>)</w:t>
      </w:r>
      <w:r w:rsidRPr="009E1FF8">
        <w:rPr>
          <w:rFonts w:ascii="Calibri" w:hAnsi="Calibri"/>
          <w:bCs/>
        </w:rPr>
        <w:tab/>
        <w:t>Identify and report suspected cases of child abuse, neglect, or sexual harassment.</w:t>
      </w:r>
    </w:p>
    <w:p w14:paraId="3896EAF8" w14:textId="77777777" w:rsidR="00101A38" w:rsidRPr="009E1FF8" w:rsidRDefault="00101A38" w:rsidP="00553DC8">
      <w:pPr>
        <w:autoSpaceDE w:val="0"/>
        <w:autoSpaceDN w:val="0"/>
        <w:adjustRightInd w:val="0"/>
        <w:ind w:left="720" w:hanging="720"/>
        <w:rPr>
          <w:rFonts w:ascii="Calibri" w:hAnsi="Calibri"/>
          <w:bCs/>
        </w:rPr>
      </w:pPr>
      <w:r w:rsidRPr="009E1FF8">
        <w:rPr>
          <w:rFonts w:ascii="Calibri" w:hAnsi="Calibri"/>
          <w:bCs/>
        </w:rPr>
        <w:t>14(</w:t>
      </w:r>
      <w:r w:rsidR="003255D8">
        <w:rPr>
          <w:rFonts w:ascii="Calibri" w:hAnsi="Calibri"/>
          <w:bCs/>
        </w:rPr>
        <w:t>d</w:t>
      </w:r>
      <w:r w:rsidRPr="009E1FF8">
        <w:rPr>
          <w:rFonts w:ascii="Calibri" w:hAnsi="Calibri"/>
          <w:bCs/>
        </w:rPr>
        <w:t>)</w:t>
      </w:r>
      <w:r w:rsidRPr="009E1FF8">
        <w:rPr>
          <w:rFonts w:ascii="Calibri" w:hAnsi="Calibri"/>
          <w:bCs/>
        </w:rPr>
        <w:tab/>
        <w:t>Carry out laws and district guidelines for reporting discrimination.</w:t>
      </w:r>
    </w:p>
    <w:p w14:paraId="10C0EC4D" w14:textId="77777777" w:rsidR="00101A38" w:rsidRPr="009E1FF8" w:rsidRDefault="00101A38" w:rsidP="00553DC8">
      <w:pPr>
        <w:autoSpaceDE w:val="0"/>
        <w:autoSpaceDN w:val="0"/>
        <w:adjustRightInd w:val="0"/>
        <w:ind w:left="720" w:hanging="720"/>
        <w:rPr>
          <w:rFonts w:ascii="Calibri" w:hAnsi="Calibri"/>
          <w:bCs/>
        </w:rPr>
      </w:pPr>
      <w:r w:rsidRPr="009E1FF8">
        <w:rPr>
          <w:rFonts w:ascii="Calibri" w:hAnsi="Calibri"/>
          <w:bCs/>
        </w:rPr>
        <w:t>14(</w:t>
      </w:r>
      <w:r w:rsidR="003255D8">
        <w:rPr>
          <w:rFonts w:ascii="Calibri" w:hAnsi="Calibri"/>
          <w:bCs/>
        </w:rPr>
        <w:t>e</w:t>
      </w:r>
      <w:r w:rsidRPr="009E1FF8">
        <w:rPr>
          <w:rFonts w:ascii="Calibri" w:hAnsi="Calibri"/>
          <w:bCs/>
        </w:rPr>
        <w:t>)</w:t>
      </w:r>
      <w:r w:rsidRPr="009E1FF8">
        <w:rPr>
          <w:rFonts w:ascii="Calibri" w:hAnsi="Calibri"/>
          <w:bCs/>
        </w:rPr>
        <w:tab/>
        <w:t>Implement school and district policies and state and federal law in responding to inappropriate or violent student behavior.</w:t>
      </w:r>
    </w:p>
    <w:p w14:paraId="373950BB" w14:textId="77777777" w:rsidR="00101A38" w:rsidRPr="009E1FF8" w:rsidRDefault="00101A38" w:rsidP="00553DC8">
      <w:pPr>
        <w:autoSpaceDE w:val="0"/>
        <w:autoSpaceDN w:val="0"/>
        <w:adjustRightInd w:val="0"/>
        <w:rPr>
          <w:rFonts w:ascii="Calibri" w:hAnsi="Calibri"/>
          <w:b/>
          <w:bCs/>
        </w:rPr>
      </w:pPr>
    </w:p>
    <w:p w14:paraId="2CDAFA30" w14:textId="77777777" w:rsidR="00101A38" w:rsidRPr="009E1FF8" w:rsidRDefault="00101A38" w:rsidP="00EF7C15">
      <w:pPr>
        <w:pStyle w:val="Heading4"/>
      </w:pPr>
      <w:bookmarkStart w:id="26" w:name="_Toc29985316"/>
      <w:r w:rsidRPr="009E1FF8">
        <w:t>Standard 15: Teaching English Learners</w:t>
      </w:r>
      <w:bookmarkEnd w:id="26"/>
    </w:p>
    <w:p w14:paraId="67BCDEA0" w14:textId="77777777" w:rsidR="00101A38" w:rsidRPr="009E1FF8" w:rsidRDefault="00101A38" w:rsidP="00553DC8">
      <w:pPr>
        <w:rPr>
          <w:rFonts w:ascii="Calibri" w:hAnsi="Calibri"/>
          <w:color w:val="000000"/>
        </w:rPr>
      </w:pPr>
      <w:r w:rsidRPr="009E1FF8">
        <w:rPr>
          <w:rFonts w:ascii="Calibri" w:hAnsi="Calibri"/>
        </w:rPr>
        <w:t xml:space="preserve">Candidates know and apply specially designed academic instruction in English (SDAIE) to make curriculum content comprehensible to English learners.  </w:t>
      </w:r>
      <w:r w:rsidRPr="009E1FF8">
        <w:rPr>
          <w:rFonts w:ascii="Calibri" w:hAnsi="Calibri"/>
          <w:color w:val="000000"/>
        </w:rPr>
        <w:t xml:space="preserve">The program provides information on how to access assessment data on English learner students to design appropriate instruction. </w:t>
      </w:r>
      <w:r w:rsidRPr="009E1FF8">
        <w:rPr>
          <w:rFonts w:ascii="Calibri" w:hAnsi="Calibri"/>
        </w:rPr>
        <w:t xml:space="preserve">The program includes information about </w:t>
      </w:r>
      <w:r w:rsidRPr="009E1FF8">
        <w:rPr>
          <w:rFonts w:ascii="Calibri" w:hAnsi="Calibri"/>
          <w:color w:val="000000"/>
        </w:rPr>
        <w:t>relevant state and federal laws; current research findings and practices; cognitive, pedagogical, and individual factors that affect language acquisition; historical and cultural traditions relevant to learning English; and student access to and achievement in the curriculum</w:t>
      </w:r>
      <w:r w:rsidRPr="009E1FF8">
        <w:rPr>
          <w:rFonts w:ascii="Calibri" w:hAnsi="Calibri"/>
          <w:bCs/>
        </w:rPr>
        <w:t>.</w:t>
      </w:r>
      <w:r w:rsidRPr="009E1FF8">
        <w:rPr>
          <w:rFonts w:ascii="Calibri" w:hAnsi="Calibri"/>
          <w:color w:val="000000"/>
        </w:rPr>
        <w:t xml:space="preserve"> The program emphasizes the key role of content standards and standards-based assessment in planning instruction for English learners. Candidates practice a variety of systematic instructional strategies to make content comprehensible to English learners.</w:t>
      </w:r>
    </w:p>
    <w:p w14:paraId="53B57C23" w14:textId="77777777" w:rsidR="00101A38" w:rsidRPr="009E1FF8" w:rsidRDefault="00101A38" w:rsidP="009E1FF8">
      <w:pPr>
        <w:autoSpaceDE w:val="0"/>
        <w:autoSpaceDN w:val="0"/>
        <w:adjustRightInd w:val="0"/>
        <w:rPr>
          <w:rFonts w:ascii="Calibri" w:hAnsi="Calibri"/>
          <w:b/>
          <w:bCs/>
        </w:rPr>
      </w:pPr>
    </w:p>
    <w:p w14:paraId="746826A6" w14:textId="77777777" w:rsidR="00101A38" w:rsidRPr="00DF7E45" w:rsidRDefault="00101A38" w:rsidP="00EF7C15">
      <w:pPr>
        <w:pStyle w:val="Heading5"/>
      </w:pPr>
      <w:r w:rsidRPr="00DF7E45">
        <w:t xml:space="preserve">Initial Preparation Program </w:t>
      </w:r>
    </w:p>
    <w:p w14:paraId="5A9FA9A3" w14:textId="77777777" w:rsidR="00101A38" w:rsidRPr="00DF7E45" w:rsidRDefault="00101A38" w:rsidP="00DF7E45">
      <w:pPr>
        <w:autoSpaceDE w:val="0"/>
        <w:autoSpaceDN w:val="0"/>
        <w:adjustRightInd w:val="0"/>
        <w:rPr>
          <w:rFonts w:ascii="Calibri" w:hAnsi="Calibri"/>
          <w:bCs/>
        </w:rPr>
      </w:pPr>
      <w:r w:rsidRPr="00DF7E45">
        <w:rPr>
          <w:rFonts w:ascii="Calibri" w:hAnsi="Calibri"/>
          <w:bCs/>
        </w:rPr>
        <w:t>CTE teacher outcomes include demonstration of candidates’ abilities to:</w:t>
      </w:r>
    </w:p>
    <w:p w14:paraId="3A3BAB75" w14:textId="77777777" w:rsidR="00101A38" w:rsidRPr="00DF7E45" w:rsidRDefault="00101A38" w:rsidP="00DF7E45">
      <w:pPr>
        <w:autoSpaceDE w:val="0"/>
        <w:autoSpaceDN w:val="0"/>
        <w:adjustRightInd w:val="0"/>
        <w:ind w:left="720" w:hanging="720"/>
        <w:rPr>
          <w:rFonts w:ascii="Calibri" w:hAnsi="Calibri"/>
          <w:color w:val="000000"/>
        </w:rPr>
      </w:pPr>
      <w:r w:rsidRPr="00DF7E45">
        <w:rPr>
          <w:rFonts w:ascii="Calibri" w:hAnsi="Calibri"/>
          <w:color w:val="000000"/>
        </w:rPr>
        <w:t>15(</w:t>
      </w:r>
      <w:r w:rsidR="0009655F">
        <w:rPr>
          <w:rFonts w:ascii="Calibri" w:hAnsi="Calibri"/>
          <w:color w:val="000000"/>
        </w:rPr>
        <w:t>a</w:t>
      </w:r>
      <w:r w:rsidRPr="00DF7E45">
        <w:rPr>
          <w:rFonts w:ascii="Calibri" w:hAnsi="Calibri"/>
          <w:color w:val="000000"/>
        </w:rPr>
        <w:t>)</w:t>
      </w:r>
      <w:r w:rsidRPr="00DF7E45">
        <w:rPr>
          <w:rFonts w:ascii="Calibri" w:hAnsi="Calibri"/>
          <w:color w:val="000000"/>
        </w:rPr>
        <w:tab/>
        <w:t xml:space="preserve">Select, modify, and use a variety of systematic instructional strategies that make content more comprehensible to English learners. </w:t>
      </w:r>
    </w:p>
    <w:p w14:paraId="1E2D67CB" w14:textId="77777777" w:rsidR="00101A38" w:rsidRPr="00DF7E45" w:rsidRDefault="00101A38" w:rsidP="00DF7E45">
      <w:pPr>
        <w:autoSpaceDE w:val="0"/>
        <w:autoSpaceDN w:val="0"/>
        <w:adjustRightInd w:val="0"/>
        <w:ind w:left="720" w:hanging="720"/>
        <w:rPr>
          <w:rFonts w:ascii="Calibri" w:hAnsi="Calibri"/>
        </w:rPr>
      </w:pPr>
      <w:r w:rsidRPr="00DF7E45">
        <w:rPr>
          <w:rFonts w:ascii="Calibri" w:hAnsi="Calibri"/>
        </w:rPr>
        <w:t>15(</w:t>
      </w:r>
      <w:r w:rsidR="0009655F">
        <w:rPr>
          <w:rFonts w:ascii="Calibri" w:hAnsi="Calibri"/>
        </w:rPr>
        <w:t>b</w:t>
      </w:r>
      <w:r w:rsidRPr="00DF7E45">
        <w:rPr>
          <w:rFonts w:ascii="Calibri" w:hAnsi="Calibri"/>
        </w:rPr>
        <w:t>)</w:t>
      </w:r>
      <w:r w:rsidRPr="00DF7E45">
        <w:rPr>
          <w:rFonts w:ascii="Calibri" w:hAnsi="Calibri"/>
        </w:rPr>
        <w:tab/>
        <w:t>Use the principles of language acquisition, teaching strategies and curriculum materials effective for English learners.</w:t>
      </w:r>
    </w:p>
    <w:p w14:paraId="4EF3AABD" w14:textId="77777777" w:rsidR="00101A38" w:rsidRPr="00DF7E45" w:rsidRDefault="00101A38" w:rsidP="00DF7E45">
      <w:pPr>
        <w:autoSpaceDE w:val="0"/>
        <w:autoSpaceDN w:val="0"/>
        <w:adjustRightInd w:val="0"/>
        <w:ind w:left="720" w:hanging="720"/>
        <w:rPr>
          <w:rFonts w:ascii="Calibri" w:hAnsi="Calibri"/>
        </w:rPr>
      </w:pPr>
      <w:r w:rsidRPr="00DF7E45">
        <w:rPr>
          <w:rFonts w:ascii="Calibri" w:hAnsi="Calibri"/>
        </w:rPr>
        <w:lastRenderedPageBreak/>
        <w:t>15(</w:t>
      </w:r>
      <w:r w:rsidR="0009655F">
        <w:rPr>
          <w:rFonts w:ascii="Calibri" w:hAnsi="Calibri"/>
        </w:rPr>
        <w:t>c</w:t>
      </w:r>
      <w:r w:rsidRPr="00DF7E45">
        <w:rPr>
          <w:rFonts w:ascii="Calibri" w:hAnsi="Calibri"/>
        </w:rPr>
        <w:t>)</w:t>
      </w:r>
      <w:r w:rsidRPr="00DF7E45">
        <w:rPr>
          <w:rFonts w:ascii="Calibri" w:hAnsi="Calibri"/>
        </w:rPr>
        <w:tab/>
        <w:t>Employ strategies, techniques and materials that are free of bias and foster learning among EL students.</w:t>
      </w:r>
    </w:p>
    <w:p w14:paraId="74EA0640" w14:textId="77777777" w:rsidR="00101A38" w:rsidRPr="00DF7E45" w:rsidRDefault="00101A38" w:rsidP="00DF7E45">
      <w:pPr>
        <w:autoSpaceDE w:val="0"/>
        <w:autoSpaceDN w:val="0"/>
        <w:adjustRightInd w:val="0"/>
        <w:ind w:left="720" w:hanging="720"/>
        <w:rPr>
          <w:rFonts w:ascii="Calibri" w:hAnsi="Calibri"/>
        </w:rPr>
      </w:pPr>
      <w:r w:rsidRPr="00DF7E45">
        <w:rPr>
          <w:rFonts w:ascii="Calibri" w:hAnsi="Calibri"/>
        </w:rPr>
        <w:t>15(</w:t>
      </w:r>
      <w:r w:rsidR="0009655F">
        <w:rPr>
          <w:rFonts w:ascii="Calibri" w:hAnsi="Calibri"/>
        </w:rPr>
        <w:t>d</w:t>
      </w:r>
      <w:r w:rsidRPr="00DF7E45">
        <w:rPr>
          <w:rFonts w:ascii="Calibri" w:hAnsi="Calibri"/>
        </w:rPr>
        <w:t>)</w:t>
      </w:r>
      <w:r w:rsidRPr="00DF7E45">
        <w:rPr>
          <w:rFonts w:ascii="Calibri" w:hAnsi="Calibri"/>
        </w:rPr>
        <w:tab/>
        <w:t>Exhibit understanding, appreciation, and sensitivity toward the cultural heritage, community values</w:t>
      </w:r>
      <w:r w:rsidR="0099738E" w:rsidRPr="00DF7E45">
        <w:rPr>
          <w:rFonts w:ascii="Calibri" w:hAnsi="Calibri"/>
        </w:rPr>
        <w:t>,</w:t>
      </w:r>
      <w:r w:rsidRPr="00DF7E45">
        <w:rPr>
          <w:rFonts w:ascii="Calibri" w:hAnsi="Calibri"/>
        </w:rPr>
        <w:t xml:space="preserve"> and individual aspirations of their EL students.</w:t>
      </w:r>
    </w:p>
    <w:p w14:paraId="50FEAD2D" w14:textId="77777777" w:rsidR="00101A38" w:rsidRPr="00DF7E45" w:rsidRDefault="00101A38" w:rsidP="00DF7E45">
      <w:pPr>
        <w:autoSpaceDE w:val="0"/>
        <w:autoSpaceDN w:val="0"/>
        <w:adjustRightInd w:val="0"/>
        <w:ind w:left="720" w:hanging="720"/>
        <w:rPr>
          <w:rFonts w:ascii="Calibri" w:hAnsi="Calibri"/>
        </w:rPr>
      </w:pPr>
      <w:r w:rsidRPr="00DF7E45">
        <w:rPr>
          <w:rFonts w:ascii="Calibri" w:hAnsi="Calibri"/>
        </w:rPr>
        <w:t>15(</w:t>
      </w:r>
      <w:r w:rsidR="0009655F">
        <w:rPr>
          <w:rFonts w:ascii="Calibri" w:hAnsi="Calibri"/>
        </w:rPr>
        <w:t>e</w:t>
      </w:r>
      <w:r w:rsidRPr="00DF7E45">
        <w:rPr>
          <w:rFonts w:ascii="Calibri" w:hAnsi="Calibri"/>
        </w:rPr>
        <w:t>)</w:t>
      </w:r>
      <w:r w:rsidRPr="00DF7E45">
        <w:rPr>
          <w:rFonts w:ascii="Calibri" w:hAnsi="Calibri"/>
        </w:rPr>
        <w:tab/>
        <w:t>Encourage students to excel and promote interaction between different language groups and actively engage students in classroom activities.</w:t>
      </w:r>
    </w:p>
    <w:p w14:paraId="55466ECA" w14:textId="77777777" w:rsidR="00101A38" w:rsidRPr="00DF7E45" w:rsidRDefault="00101A38" w:rsidP="00DF7E45">
      <w:pPr>
        <w:autoSpaceDE w:val="0"/>
        <w:autoSpaceDN w:val="0"/>
        <w:adjustRightInd w:val="0"/>
        <w:ind w:left="720" w:hanging="720"/>
        <w:rPr>
          <w:rFonts w:ascii="Calibri" w:hAnsi="Calibri"/>
          <w:color w:val="000000"/>
        </w:rPr>
      </w:pPr>
      <w:r w:rsidRPr="00DF7E45">
        <w:rPr>
          <w:rFonts w:ascii="Calibri" w:hAnsi="Calibri"/>
          <w:color w:val="000000"/>
        </w:rPr>
        <w:t>15(</w:t>
      </w:r>
      <w:r w:rsidR="0009655F">
        <w:rPr>
          <w:rFonts w:ascii="Calibri" w:hAnsi="Calibri"/>
          <w:color w:val="000000"/>
        </w:rPr>
        <w:t>f</w:t>
      </w:r>
      <w:r w:rsidRPr="00DF7E45">
        <w:rPr>
          <w:rFonts w:ascii="Calibri" w:hAnsi="Calibri"/>
          <w:color w:val="000000"/>
        </w:rPr>
        <w:t>)</w:t>
      </w:r>
      <w:r w:rsidRPr="00DF7E45">
        <w:rPr>
          <w:rFonts w:ascii="Calibri" w:hAnsi="Calibri"/>
          <w:color w:val="000000"/>
        </w:rPr>
        <w:tab/>
        <w:t>Plan and deliver appropriate instruction based on formal and informal language proficiency assessment data (e.g., CELDT)</w:t>
      </w:r>
      <w:r w:rsidRPr="00DF7E45">
        <w:rPr>
          <w:rFonts w:ascii="Calibri" w:hAnsi="Calibri"/>
          <w:b/>
          <w:color w:val="000000"/>
        </w:rPr>
        <w:t xml:space="preserve">. </w:t>
      </w:r>
    </w:p>
    <w:p w14:paraId="0A151440" w14:textId="77777777" w:rsidR="00101A38" w:rsidRPr="00DF7E45" w:rsidRDefault="00101A38" w:rsidP="00DF7E45">
      <w:pPr>
        <w:spacing w:before="40"/>
        <w:ind w:left="720" w:hanging="720"/>
        <w:rPr>
          <w:rFonts w:ascii="Calibri" w:hAnsi="Calibri"/>
        </w:rPr>
      </w:pPr>
      <w:r w:rsidRPr="00DF7E45">
        <w:rPr>
          <w:rFonts w:ascii="Calibri" w:hAnsi="Calibri"/>
        </w:rPr>
        <w:t>15(</w:t>
      </w:r>
      <w:r w:rsidR="0009655F">
        <w:rPr>
          <w:rFonts w:ascii="Calibri" w:hAnsi="Calibri"/>
        </w:rPr>
        <w:t>g</w:t>
      </w:r>
      <w:r w:rsidRPr="00DF7E45">
        <w:rPr>
          <w:rFonts w:ascii="Calibri" w:hAnsi="Calibri"/>
        </w:rPr>
        <w:t>)</w:t>
      </w:r>
      <w:r w:rsidRPr="00DF7E45">
        <w:rPr>
          <w:rFonts w:ascii="Calibri" w:hAnsi="Calibri"/>
        </w:rPr>
        <w:tab/>
        <w:t xml:space="preserve">Communicate effectively with parents and families. </w:t>
      </w:r>
    </w:p>
    <w:p w14:paraId="2A00EB0D" w14:textId="77777777" w:rsidR="00766B36" w:rsidRPr="00DF7E45" w:rsidRDefault="00766B36" w:rsidP="00DF7E45">
      <w:pPr>
        <w:autoSpaceDE w:val="0"/>
        <w:autoSpaceDN w:val="0"/>
        <w:adjustRightInd w:val="0"/>
        <w:rPr>
          <w:rFonts w:ascii="Calibri" w:hAnsi="Calibri"/>
          <w:b/>
          <w:bCs/>
        </w:rPr>
      </w:pPr>
    </w:p>
    <w:p w14:paraId="00461B15" w14:textId="77777777" w:rsidR="00101A38" w:rsidRPr="00DF7E45" w:rsidRDefault="00101A38" w:rsidP="00EF7C15">
      <w:pPr>
        <w:pStyle w:val="Heading4"/>
      </w:pPr>
      <w:bookmarkStart w:id="27" w:name="_Toc29985317"/>
      <w:r w:rsidRPr="00DF7E45">
        <w:t>Standard 16: Teaching Students with Special Needs</w:t>
      </w:r>
      <w:bookmarkEnd w:id="27"/>
    </w:p>
    <w:p w14:paraId="1C89A170" w14:textId="77777777" w:rsidR="00101A38" w:rsidRPr="00DF7E45" w:rsidRDefault="00101A38" w:rsidP="00DF7E45">
      <w:pPr>
        <w:pStyle w:val="BodyText"/>
        <w:rPr>
          <w:rFonts w:ascii="Calibri" w:hAnsi="Calibri"/>
          <w:b/>
          <w:u w:val="single"/>
        </w:rPr>
      </w:pPr>
      <w:r w:rsidRPr="00DF7E45">
        <w:rPr>
          <w:rFonts w:ascii="Calibri" w:hAnsi="Calibri"/>
        </w:rPr>
        <w:t xml:space="preserve">Candidates develop basic knowledge, skills, and strategies for teaching special populations in CTE classrooms, including students with exceptional needs, students on behavior plans, and gifted and talented students.  Candidates understand the role of the CTE teacher in the special education process.  Candidates use differentiated instructional strategies that provide all students with access to CTE curriculum.  Candidates promote a positive, inclusive climate of instruction for all special populations in the CTE classroom.  </w:t>
      </w:r>
    </w:p>
    <w:p w14:paraId="670310FD" w14:textId="77777777" w:rsidR="00101A38" w:rsidRPr="00DF7E45" w:rsidRDefault="00101A38" w:rsidP="00EF7C15">
      <w:pPr>
        <w:pStyle w:val="Heading5"/>
      </w:pPr>
      <w:r w:rsidRPr="00DF7E45">
        <w:t xml:space="preserve">Initial Preparation Program </w:t>
      </w:r>
    </w:p>
    <w:p w14:paraId="7BAFB730" w14:textId="77777777" w:rsidR="00101A38" w:rsidRPr="00DF7E45" w:rsidRDefault="00101A38" w:rsidP="00DF7E45">
      <w:pPr>
        <w:autoSpaceDE w:val="0"/>
        <w:autoSpaceDN w:val="0"/>
        <w:adjustRightInd w:val="0"/>
        <w:rPr>
          <w:rFonts w:ascii="Calibri" w:hAnsi="Calibri"/>
          <w:bCs/>
        </w:rPr>
      </w:pPr>
      <w:r w:rsidRPr="00DF7E45">
        <w:rPr>
          <w:rFonts w:ascii="Calibri" w:hAnsi="Calibri"/>
          <w:bCs/>
        </w:rPr>
        <w:t>CTE teacher outcomes include demonstration of candidates’ abilities to:</w:t>
      </w:r>
    </w:p>
    <w:p w14:paraId="1F13A141" w14:textId="77777777" w:rsidR="00101A38" w:rsidRPr="00DF7E45" w:rsidRDefault="00101A38" w:rsidP="00DF7E45">
      <w:pPr>
        <w:ind w:left="720" w:right="648" w:hanging="720"/>
        <w:rPr>
          <w:rFonts w:ascii="Calibri" w:hAnsi="Calibri"/>
        </w:rPr>
      </w:pPr>
      <w:r w:rsidRPr="00DF7E45">
        <w:rPr>
          <w:rFonts w:ascii="Calibri" w:hAnsi="Calibri"/>
        </w:rPr>
        <w:t>16(</w:t>
      </w:r>
      <w:r w:rsidR="00185271">
        <w:rPr>
          <w:rFonts w:ascii="Calibri" w:hAnsi="Calibri"/>
        </w:rPr>
        <w:t>a</w:t>
      </w:r>
      <w:r w:rsidRPr="00DF7E45">
        <w:rPr>
          <w:rFonts w:ascii="Calibri" w:hAnsi="Calibri"/>
        </w:rPr>
        <w:t>)</w:t>
      </w:r>
      <w:r w:rsidRPr="00DF7E45">
        <w:rPr>
          <w:rFonts w:ascii="Calibri" w:hAnsi="Calibri"/>
        </w:rPr>
        <w:tab/>
        <w:t>Describe and provide examples of the major categories of disabilities.</w:t>
      </w:r>
    </w:p>
    <w:p w14:paraId="4F1DF4FB" w14:textId="77777777" w:rsidR="00101A38" w:rsidRPr="00DF7E45" w:rsidRDefault="00101A38" w:rsidP="00DF7E45">
      <w:pPr>
        <w:ind w:left="720" w:right="648" w:hanging="720"/>
        <w:rPr>
          <w:rFonts w:ascii="Calibri" w:hAnsi="Calibri"/>
        </w:rPr>
      </w:pPr>
      <w:r w:rsidRPr="00DF7E45">
        <w:rPr>
          <w:rFonts w:ascii="Calibri" w:hAnsi="Calibri"/>
        </w:rPr>
        <w:t>16(</w:t>
      </w:r>
      <w:r w:rsidR="00185271">
        <w:rPr>
          <w:rFonts w:ascii="Calibri" w:hAnsi="Calibri"/>
        </w:rPr>
        <w:t>b</w:t>
      </w:r>
      <w:r w:rsidRPr="00DF7E45">
        <w:rPr>
          <w:rFonts w:ascii="Calibri" w:hAnsi="Calibri"/>
        </w:rPr>
        <w:t>)</w:t>
      </w:r>
      <w:r w:rsidRPr="00DF7E45">
        <w:rPr>
          <w:rFonts w:ascii="Calibri" w:hAnsi="Calibri"/>
        </w:rPr>
        <w:tab/>
        <w:t>Describe the CTE teacher’s role in state and federal laws pertaining to the education of students with special needs.</w:t>
      </w:r>
    </w:p>
    <w:p w14:paraId="4B4C2E21" w14:textId="77777777" w:rsidR="00101A38" w:rsidRPr="00DF7E45" w:rsidRDefault="00101A38" w:rsidP="00DF7E45">
      <w:pPr>
        <w:ind w:left="720" w:right="648" w:hanging="720"/>
        <w:rPr>
          <w:rFonts w:ascii="Calibri" w:hAnsi="Calibri"/>
        </w:rPr>
      </w:pPr>
      <w:r w:rsidRPr="00DF7E45">
        <w:rPr>
          <w:rFonts w:ascii="Calibri" w:hAnsi="Calibri"/>
        </w:rPr>
        <w:t>16(</w:t>
      </w:r>
      <w:r w:rsidR="00185271">
        <w:rPr>
          <w:rFonts w:ascii="Calibri" w:hAnsi="Calibri"/>
        </w:rPr>
        <w:t>c</w:t>
      </w:r>
      <w:r w:rsidRPr="00DF7E45">
        <w:rPr>
          <w:rFonts w:ascii="Calibri" w:hAnsi="Calibri"/>
        </w:rPr>
        <w:t>)</w:t>
      </w:r>
      <w:r w:rsidRPr="00DF7E45">
        <w:rPr>
          <w:rFonts w:ascii="Calibri" w:hAnsi="Calibri"/>
        </w:rPr>
        <w:tab/>
        <w:t xml:space="preserve">Describe the teacher’s role and responsibilities in the Individual Education Program/Individual Transition Plan (IEP/ITP) process for all students as appropriate, including: identification, referral, assessment, IEP/ITP planning and meeting, implementation, and evaluation.  </w:t>
      </w:r>
    </w:p>
    <w:p w14:paraId="449285E0" w14:textId="77777777" w:rsidR="00101A38" w:rsidRPr="00DF7E45" w:rsidRDefault="00101A38" w:rsidP="00DF7E45">
      <w:pPr>
        <w:ind w:left="720" w:right="648" w:hanging="720"/>
        <w:rPr>
          <w:rFonts w:ascii="Calibri" w:hAnsi="Calibri"/>
        </w:rPr>
      </w:pPr>
      <w:r w:rsidRPr="00DF7E45">
        <w:rPr>
          <w:rFonts w:ascii="Calibri" w:hAnsi="Calibri"/>
        </w:rPr>
        <w:t>16(</w:t>
      </w:r>
      <w:r w:rsidR="00AD31E2">
        <w:rPr>
          <w:rFonts w:ascii="Calibri" w:hAnsi="Calibri"/>
        </w:rPr>
        <w:t>d</w:t>
      </w:r>
      <w:r w:rsidRPr="00DF7E45">
        <w:rPr>
          <w:rFonts w:ascii="Calibri" w:hAnsi="Calibri"/>
        </w:rPr>
        <w:t>)</w:t>
      </w:r>
      <w:r w:rsidRPr="00DF7E45">
        <w:rPr>
          <w:rFonts w:ascii="Calibri" w:hAnsi="Calibri"/>
        </w:rPr>
        <w:tab/>
        <w:t xml:space="preserve">Describe the CTE teacher’s role regarding Section 504 as it pertains to the education of students with special needs. </w:t>
      </w:r>
    </w:p>
    <w:p w14:paraId="4426ACB4" w14:textId="77777777" w:rsidR="00101A38" w:rsidRPr="00DF7E45" w:rsidRDefault="00101A38" w:rsidP="00DF7E45">
      <w:pPr>
        <w:ind w:left="720" w:right="648" w:hanging="720"/>
        <w:rPr>
          <w:rFonts w:ascii="Calibri" w:hAnsi="Calibri"/>
        </w:rPr>
      </w:pPr>
      <w:r w:rsidRPr="00DF7E45">
        <w:rPr>
          <w:rFonts w:ascii="Calibri" w:hAnsi="Calibri"/>
        </w:rPr>
        <w:t>16(</w:t>
      </w:r>
      <w:r w:rsidR="00AD31E2">
        <w:rPr>
          <w:rFonts w:ascii="Calibri" w:hAnsi="Calibri"/>
        </w:rPr>
        <w:t>e</w:t>
      </w:r>
      <w:r w:rsidRPr="00DF7E45">
        <w:rPr>
          <w:rFonts w:ascii="Calibri" w:hAnsi="Calibri"/>
        </w:rPr>
        <w:t>)</w:t>
      </w:r>
      <w:r w:rsidRPr="00DF7E45">
        <w:rPr>
          <w:rFonts w:ascii="Calibri" w:hAnsi="Calibri"/>
        </w:rPr>
        <w:tab/>
        <w:t xml:space="preserve">Select and use appropriate instructional materials, assistive technologies, and differentiated teaching strategies to meet the needs of special populations in the CTE classroom. </w:t>
      </w:r>
    </w:p>
    <w:p w14:paraId="1ABC566D" w14:textId="77777777" w:rsidR="00101A38" w:rsidRPr="00DF7E45" w:rsidRDefault="00101A38" w:rsidP="00DF7E45">
      <w:pPr>
        <w:ind w:left="720" w:right="648" w:hanging="720"/>
        <w:rPr>
          <w:rFonts w:ascii="Calibri" w:hAnsi="Calibri"/>
        </w:rPr>
      </w:pPr>
      <w:r w:rsidRPr="00DF7E45">
        <w:rPr>
          <w:rFonts w:ascii="Calibri" w:hAnsi="Calibri"/>
        </w:rPr>
        <w:t>16(</w:t>
      </w:r>
      <w:r w:rsidR="00AD31E2">
        <w:rPr>
          <w:rFonts w:ascii="Calibri" w:hAnsi="Calibri"/>
        </w:rPr>
        <w:t>f</w:t>
      </w:r>
      <w:r w:rsidRPr="00DF7E45">
        <w:rPr>
          <w:rFonts w:ascii="Calibri" w:hAnsi="Calibri"/>
        </w:rPr>
        <w:t>)</w:t>
      </w:r>
      <w:r w:rsidRPr="00DF7E45">
        <w:rPr>
          <w:rFonts w:ascii="Calibri" w:hAnsi="Calibri"/>
        </w:rPr>
        <w:tab/>
        <w:t xml:space="preserve">Plan and deliver instruction that provides special needs students with access to CTE curriculum.  </w:t>
      </w:r>
    </w:p>
    <w:p w14:paraId="464C4FB1" w14:textId="77777777" w:rsidR="00101A38" w:rsidRPr="00DF7E45" w:rsidRDefault="00101A38" w:rsidP="00DF7E45">
      <w:pPr>
        <w:ind w:left="720" w:right="648" w:hanging="720"/>
        <w:rPr>
          <w:rFonts w:ascii="Calibri" w:hAnsi="Calibri"/>
        </w:rPr>
      </w:pPr>
      <w:r w:rsidRPr="00DF7E45">
        <w:rPr>
          <w:rFonts w:ascii="Calibri" w:hAnsi="Calibri"/>
        </w:rPr>
        <w:t>16(</w:t>
      </w:r>
      <w:r w:rsidR="00AD31E2">
        <w:rPr>
          <w:rFonts w:ascii="Calibri" w:hAnsi="Calibri"/>
        </w:rPr>
        <w:t>g</w:t>
      </w:r>
      <w:r w:rsidRPr="00DF7E45">
        <w:rPr>
          <w:rFonts w:ascii="Calibri" w:hAnsi="Calibri"/>
        </w:rPr>
        <w:t>)</w:t>
      </w:r>
      <w:r w:rsidRPr="00DF7E45">
        <w:rPr>
          <w:rFonts w:ascii="Calibri" w:hAnsi="Calibri"/>
        </w:rPr>
        <w:tab/>
        <w:t>Promote social integration for students with special needs in the CTE classroom.</w:t>
      </w:r>
    </w:p>
    <w:p w14:paraId="789A06B3" w14:textId="55E956AA" w:rsidR="005507F5" w:rsidRDefault="00101A38" w:rsidP="00421E49">
      <w:pPr>
        <w:autoSpaceDE w:val="0"/>
        <w:autoSpaceDN w:val="0"/>
        <w:adjustRightInd w:val="0"/>
        <w:ind w:left="720" w:hanging="720"/>
        <w:rPr>
          <w:rFonts w:ascii="Calibri" w:hAnsi="Calibri"/>
        </w:rPr>
      </w:pPr>
      <w:r w:rsidRPr="00DF7E45">
        <w:rPr>
          <w:rFonts w:ascii="Calibri" w:hAnsi="Calibri"/>
        </w:rPr>
        <w:t>16(</w:t>
      </w:r>
      <w:r w:rsidR="00AD31E2">
        <w:rPr>
          <w:rFonts w:ascii="Calibri" w:hAnsi="Calibri"/>
        </w:rPr>
        <w:t>h</w:t>
      </w:r>
      <w:r w:rsidRPr="00DF7E45">
        <w:rPr>
          <w:rFonts w:ascii="Calibri" w:hAnsi="Calibri"/>
        </w:rPr>
        <w:t xml:space="preserve">) </w:t>
      </w:r>
      <w:r w:rsidRPr="00DF7E45">
        <w:rPr>
          <w:rFonts w:ascii="Calibri" w:hAnsi="Calibri"/>
        </w:rPr>
        <w:tab/>
        <w:t>Engage students with diverse needs in all classroom activities.</w:t>
      </w:r>
    </w:p>
    <w:p w14:paraId="55C2C0DE" w14:textId="77777777" w:rsidR="005B2A00" w:rsidRDefault="00036557" w:rsidP="00421E49">
      <w:pPr>
        <w:autoSpaceDE w:val="0"/>
        <w:autoSpaceDN w:val="0"/>
        <w:adjustRightInd w:val="0"/>
        <w:ind w:left="720" w:hanging="720"/>
        <w:rPr>
          <w:rFonts w:asciiTheme="minorHAnsi" w:hAnsiTheme="minorHAnsi" w:cstheme="minorHAnsi"/>
        </w:rPr>
      </w:pPr>
      <w:r w:rsidRPr="00036557">
        <w:rPr>
          <w:rFonts w:ascii="Calibri" w:hAnsi="Calibri" w:cs="Calibri"/>
        </w:rPr>
        <w:t>16(i)</w:t>
      </w:r>
      <w:r>
        <w:t xml:space="preserve">    </w:t>
      </w:r>
      <w:r w:rsidRPr="00036557">
        <w:rPr>
          <w:rFonts w:asciiTheme="minorHAnsi" w:hAnsiTheme="minorHAnsi" w:cstheme="minorHAnsi"/>
        </w:rPr>
        <w:t>Describe the various programs (e.g., ROP, WorkAbility, work experience, transition-to</w:t>
      </w:r>
      <w:r w:rsidR="005B2A00">
        <w:rPr>
          <w:rFonts w:asciiTheme="minorHAnsi" w:hAnsiTheme="minorHAnsi" w:cstheme="minorHAnsi"/>
        </w:rPr>
        <w:t>-</w:t>
      </w:r>
      <w:r w:rsidRPr="00036557">
        <w:rPr>
          <w:rFonts w:asciiTheme="minorHAnsi" w:hAnsiTheme="minorHAnsi" w:cstheme="minorHAnsi"/>
        </w:rPr>
        <w:t xml:space="preserve">work) and resources (e.g., Department of Rehabilitation Services, Regional Center) available for students with special needs. </w:t>
      </w:r>
    </w:p>
    <w:p w14:paraId="0750B763" w14:textId="77777777" w:rsidR="00D8335A" w:rsidRDefault="00D8335A" w:rsidP="00421E49">
      <w:pPr>
        <w:autoSpaceDE w:val="0"/>
        <w:autoSpaceDN w:val="0"/>
        <w:adjustRightInd w:val="0"/>
        <w:ind w:left="720" w:hanging="720"/>
        <w:rPr>
          <w:rFonts w:asciiTheme="minorHAnsi" w:hAnsiTheme="minorHAnsi" w:cstheme="minorHAnsi"/>
        </w:rPr>
      </w:pPr>
    </w:p>
    <w:p w14:paraId="664E92FC" w14:textId="77777777" w:rsidR="00D8335A" w:rsidRPr="00D8335A" w:rsidRDefault="00036557" w:rsidP="00421E49">
      <w:pPr>
        <w:autoSpaceDE w:val="0"/>
        <w:autoSpaceDN w:val="0"/>
        <w:adjustRightInd w:val="0"/>
        <w:ind w:left="720" w:hanging="720"/>
        <w:rPr>
          <w:rFonts w:asciiTheme="minorHAnsi" w:hAnsiTheme="minorHAnsi" w:cstheme="minorHAnsi"/>
          <w:u w:val="single"/>
        </w:rPr>
      </w:pPr>
      <w:r w:rsidRPr="00D8335A">
        <w:rPr>
          <w:rFonts w:asciiTheme="minorHAnsi" w:hAnsiTheme="minorHAnsi" w:cstheme="minorHAnsi"/>
          <w:u w:val="single"/>
        </w:rPr>
        <w:t xml:space="preserve">Advanced Preparation Program </w:t>
      </w:r>
    </w:p>
    <w:p w14:paraId="43FF4A5C" w14:textId="77777777" w:rsidR="00D8335A" w:rsidRDefault="00036557" w:rsidP="00D84B00">
      <w:pPr>
        <w:autoSpaceDE w:val="0"/>
        <w:autoSpaceDN w:val="0"/>
        <w:adjustRightInd w:val="0"/>
        <w:rPr>
          <w:rFonts w:asciiTheme="minorHAnsi" w:hAnsiTheme="minorHAnsi" w:cstheme="minorHAnsi"/>
        </w:rPr>
      </w:pPr>
      <w:r w:rsidRPr="00036557">
        <w:rPr>
          <w:rFonts w:asciiTheme="minorHAnsi" w:hAnsiTheme="minorHAnsi" w:cstheme="minorHAnsi"/>
        </w:rPr>
        <w:t xml:space="preserve">To obtain the professional credential, teachers may complete a program of advanced preparation that provides opportunities to demonstrate teaching competency through multiple measures. </w:t>
      </w:r>
    </w:p>
    <w:p w14:paraId="73AE8DEC" w14:textId="32FC304D" w:rsidR="00036557" w:rsidRPr="00CA0AF5" w:rsidRDefault="00036557" w:rsidP="00D84B00">
      <w:pPr>
        <w:autoSpaceDE w:val="0"/>
        <w:autoSpaceDN w:val="0"/>
        <w:adjustRightInd w:val="0"/>
        <w:rPr>
          <w:rFonts w:ascii="Calibri" w:hAnsi="Calibri" w:cs="Calibri"/>
        </w:rPr>
      </w:pPr>
      <w:r w:rsidRPr="00CA0AF5">
        <w:rPr>
          <w:rFonts w:ascii="Calibri" w:hAnsi="Calibri" w:cs="Calibri"/>
        </w:rPr>
        <w:lastRenderedPageBreak/>
        <w:t>CTE teacher outcomes include demonstration of candidates’ abilities to:</w:t>
      </w:r>
    </w:p>
    <w:p w14:paraId="0FD5C1D5" w14:textId="15887866" w:rsidR="006846F0" w:rsidRPr="00CA0AF5" w:rsidRDefault="00CA0AF5" w:rsidP="00CA0AF5">
      <w:pPr>
        <w:autoSpaceDE w:val="0"/>
        <w:autoSpaceDN w:val="0"/>
        <w:adjustRightInd w:val="0"/>
        <w:ind w:left="720" w:hanging="720"/>
        <w:rPr>
          <w:rFonts w:ascii="Calibri" w:hAnsi="Calibri" w:cs="Calibri"/>
        </w:rPr>
      </w:pPr>
      <w:r w:rsidRPr="00CA0AF5">
        <w:rPr>
          <w:rFonts w:ascii="Calibri" w:hAnsi="Calibri" w:cs="Calibri"/>
        </w:rPr>
        <w:t xml:space="preserve">16(j) </w:t>
      </w:r>
      <w:r>
        <w:rPr>
          <w:rFonts w:ascii="Calibri" w:hAnsi="Calibri" w:cs="Calibri"/>
        </w:rPr>
        <w:tab/>
      </w:r>
      <w:r w:rsidRPr="00CA0AF5">
        <w:rPr>
          <w:rFonts w:ascii="Calibri" w:hAnsi="Calibri" w:cs="Calibri"/>
        </w:rPr>
        <w:t>Collaborate with other educators, paraprofessionals, and families/caregivers to help special needs students transition to the least restrictive environment at the end of the school year.</w:t>
      </w:r>
    </w:p>
    <w:p w14:paraId="6555FD39" w14:textId="590D2C86" w:rsidR="00CE1421" w:rsidRDefault="00CE1421">
      <w:pPr>
        <w:rPr>
          <w:rFonts w:asciiTheme="minorHAnsi" w:hAnsiTheme="minorHAnsi" w:cstheme="minorHAnsi"/>
        </w:rPr>
      </w:pPr>
      <w:r>
        <w:rPr>
          <w:rFonts w:asciiTheme="minorHAnsi" w:hAnsiTheme="minorHAnsi" w:cstheme="minorHAnsi"/>
        </w:rPr>
        <w:br w:type="page"/>
      </w:r>
    </w:p>
    <w:p w14:paraId="24C6AAF7" w14:textId="7022565D" w:rsidR="003C2D7D" w:rsidRPr="00915B13" w:rsidRDefault="003C2D7D" w:rsidP="0032640B">
      <w:pPr>
        <w:pStyle w:val="Heading2"/>
      </w:pPr>
      <w:bookmarkStart w:id="28" w:name="_Toc152249735"/>
      <w:r w:rsidRPr="00915B13">
        <w:lastRenderedPageBreak/>
        <w:t>Appendix A</w:t>
      </w:r>
      <w:r w:rsidR="005379AA" w:rsidRPr="00915B13">
        <w:br/>
      </w:r>
      <w:r w:rsidRPr="00915B13">
        <w:t xml:space="preserve">Program Planning Prompts for Category I </w:t>
      </w:r>
      <w:r w:rsidR="00A24D6F">
        <w:t>(</w:t>
      </w:r>
      <w:r w:rsidRPr="00915B13">
        <w:t>Standards 1-7</w:t>
      </w:r>
      <w:r w:rsidR="00A24D6F">
        <w:t>)</w:t>
      </w:r>
      <w:bookmarkEnd w:id="28"/>
    </w:p>
    <w:p w14:paraId="74998318" w14:textId="77777777" w:rsidR="003C2D7D" w:rsidRDefault="003C2D7D" w:rsidP="003C2D7D">
      <w:pPr>
        <w:autoSpaceDE w:val="0"/>
        <w:autoSpaceDN w:val="0"/>
        <w:adjustRightInd w:val="0"/>
        <w:rPr>
          <w:rFonts w:ascii="Calibri" w:hAnsi="Calibri"/>
          <w:bCs/>
        </w:rPr>
      </w:pPr>
    </w:p>
    <w:p w14:paraId="404726DB" w14:textId="43DAF417" w:rsidR="003C2D7D" w:rsidRPr="00E86C96" w:rsidRDefault="003C2D7D" w:rsidP="003C2D7D">
      <w:pPr>
        <w:pStyle w:val="BodyTextIndent2"/>
        <w:spacing w:after="0" w:line="240" w:lineRule="auto"/>
        <w:ind w:left="0"/>
        <w:rPr>
          <w:rFonts w:ascii="Calibri" w:hAnsi="Calibri"/>
        </w:rPr>
      </w:pPr>
      <w:r w:rsidRPr="00E86C96">
        <w:rPr>
          <w:rFonts w:ascii="Calibri" w:hAnsi="Calibri"/>
        </w:rPr>
        <w:t>The</w:t>
      </w:r>
      <w:r w:rsidR="004376FF">
        <w:rPr>
          <w:rFonts w:ascii="Calibri" w:hAnsi="Calibri"/>
        </w:rPr>
        <w:t xml:space="preserve"> following</w:t>
      </w:r>
      <w:r w:rsidRPr="00E86C96">
        <w:rPr>
          <w:rFonts w:ascii="Calibri" w:hAnsi="Calibri"/>
        </w:rPr>
        <w:t xml:space="preserve"> program planning prompts are included to clarify the nature of the standard and to help programs think about how to address the standard.</w:t>
      </w:r>
    </w:p>
    <w:p w14:paraId="2F4EF6EF" w14:textId="0C5A5C46" w:rsidR="00046829" w:rsidRPr="00211FE7" w:rsidRDefault="00046829" w:rsidP="00046829">
      <w:pPr>
        <w:autoSpaceDE w:val="0"/>
        <w:autoSpaceDN w:val="0"/>
        <w:adjustRightInd w:val="0"/>
        <w:rPr>
          <w:rFonts w:ascii="Calibri" w:hAnsi="Calibri"/>
          <w:bCs/>
        </w:rPr>
      </w:pPr>
    </w:p>
    <w:p w14:paraId="7CC91FB8" w14:textId="77777777" w:rsidR="009C275C" w:rsidRDefault="009C275C" w:rsidP="009C275C">
      <w:pPr>
        <w:pStyle w:val="Heading4"/>
      </w:pPr>
      <w:r w:rsidRPr="0089103A">
        <w:t>Standard 1: Program Design and Rationale</w:t>
      </w:r>
    </w:p>
    <w:p w14:paraId="330AE482" w14:textId="77777777" w:rsidR="00402261" w:rsidRDefault="00402261" w:rsidP="00402261">
      <w:pPr>
        <w:pStyle w:val="Heading5"/>
      </w:pPr>
      <w:r>
        <w:t>Program Planning Prompts</w:t>
      </w:r>
    </w:p>
    <w:p w14:paraId="4AD2D7FE" w14:textId="77777777" w:rsidR="009C275C" w:rsidRPr="00211FE7" w:rsidRDefault="009C275C">
      <w:pPr>
        <w:pStyle w:val="BodyTextIndent2"/>
        <w:numPr>
          <w:ilvl w:val="0"/>
          <w:numId w:val="1"/>
        </w:numPr>
        <w:tabs>
          <w:tab w:val="clear" w:pos="720"/>
        </w:tabs>
        <w:spacing w:after="0" w:line="240" w:lineRule="auto"/>
        <w:ind w:left="720" w:hanging="720"/>
        <w:rPr>
          <w:rFonts w:ascii="Calibri" w:hAnsi="Calibri"/>
        </w:rPr>
      </w:pPr>
      <w:r w:rsidRPr="00211FE7">
        <w:rPr>
          <w:rFonts w:ascii="Calibri" w:hAnsi="Calibri"/>
        </w:rPr>
        <w:t xml:space="preserve">How is the design of the program grounded in a rationale based on sound theory of adolescent and adult teaching and learning, articulated clearly, and evident in the delivery of the program’s coursework? </w:t>
      </w:r>
    </w:p>
    <w:p w14:paraId="15B518BF" w14:textId="77777777" w:rsidR="009C275C" w:rsidRPr="00211FE7" w:rsidRDefault="009C275C">
      <w:pPr>
        <w:pStyle w:val="BodyTextIndent2"/>
        <w:numPr>
          <w:ilvl w:val="0"/>
          <w:numId w:val="1"/>
        </w:numPr>
        <w:tabs>
          <w:tab w:val="clear" w:pos="720"/>
        </w:tabs>
        <w:spacing w:after="0" w:line="240" w:lineRule="auto"/>
        <w:ind w:left="720" w:hanging="720"/>
        <w:rPr>
          <w:rFonts w:ascii="Calibri" w:hAnsi="Calibri"/>
        </w:rPr>
      </w:pPr>
      <w:r w:rsidRPr="00211FE7">
        <w:rPr>
          <w:rFonts w:ascii="Calibri" w:hAnsi="Calibri"/>
        </w:rPr>
        <w:t xml:space="preserve">How is the program coursework sequenced to reflect principles of teacher development? </w:t>
      </w:r>
    </w:p>
    <w:p w14:paraId="5F831952" w14:textId="77777777" w:rsidR="009C275C" w:rsidRPr="00211FE7" w:rsidRDefault="009C275C">
      <w:pPr>
        <w:pStyle w:val="BodyTextIndent2"/>
        <w:numPr>
          <w:ilvl w:val="0"/>
          <w:numId w:val="1"/>
        </w:numPr>
        <w:tabs>
          <w:tab w:val="clear" w:pos="720"/>
        </w:tabs>
        <w:spacing w:after="0" w:line="240" w:lineRule="auto"/>
        <w:ind w:left="720" w:hanging="720"/>
        <w:rPr>
          <w:rFonts w:ascii="Calibri" w:hAnsi="Calibri"/>
        </w:rPr>
      </w:pPr>
      <w:r w:rsidRPr="00211FE7">
        <w:rPr>
          <w:rFonts w:ascii="Calibri" w:hAnsi="Calibri"/>
        </w:rPr>
        <w:t>How are the coursework and related experiences integrated to form a cohesive set of learning experiences that prepare the CTE teacher for the contemporary conditions of California public education?</w:t>
      </w:r>
    </w:p>
    <w:p w14:paraId="436F58FF" w14:textId="77777777" w:rsidR="009C275C" w:rsidRPr="00211FE7" w:rsidRDefault="009C275C">
      <w:pPr>
        <w:pStyle w:val="BodyTextIndent2"/>
        <w:numPr>
          <w:ilvl w:val="0"/>
          <w:numId w:val="1"/>
        </w:numPr>
        <w:tabs>
          <w:tab w:val="clear" w:pos="720"/>
        </w:tabs>
        <w:spacing w:after="0" w:line="240" w:lineRule="auto"/>
        <w:ind w:left="720" w:hanging="720"/>
        <w:rPr>
          <w:rFonts w:ascii="Calibri" w:hAnsi="Calibri"/>
        </w:rPr>
      </w:pPr>
      <w:r w:rsidRPr="00211FE7">
        <w:rPr>
          <w:rFonts w:ascii="Calibri" w:hAnsi="Calibri"/>
        </w:rPr>
        <w:t>How does the program prepare CTE teachers to integrate the state-adopted 7-12 CTE curriculum standards with the K-12 academic content standards for teaching and assessing all students?</w:t>
      </w:r>
    </w:p>
    <w:p w14:paraId="21B6124B" w14:textId="30C8BBFB" w:rsidR="009C275C" w:rsidRPr="00211FE7" w:rsidRDefault="009C275C">
      <w:pPr>
        <w:pStyle w:val="BodyTextIndent2"/>
        <w:numPr>
          <w:ilvl w:val="0"/>
          <w:numId w:val="1"/>
        </w:numPr>
        <w:tabs>
          <w:tab w:val="clear" w:pos="720"/>
        </w:tabs>
        <w:spacing w:after="0" w:line="240" w:lineRule="auto"/>
        <w:ind w:left="720" w:hanging="720"/>
        <w:rPr>
          <w:rFonts w:ascii="Calibri" w:hAnsi="Calibri"/>
        </w:rPr>
      </w:pPr>
      <w:r w:rsidRPr="00211FE7">
        <w:rPr>
          <w:rFonts w:ascii="Calibri" w:hAnsi="Calibri"/>
        </w:rPr>
        <w:t>How does the program coursework incorporate a variety of effective teaching strategies and teacher behaviors, including the use of technology, for professional instruction? What opportunities does the program provide for CTE teachers to learn and practice the Teaching Performance Expectations?</w:t>
      </w:r>
    </w:p>
    <w:p w14:paraId="60E8910C" w14:textId="77777777" w:rsidR="009C275C" w:rsidRDefault="009C275C">
      <w:pPr>
        <w:pStyle w:val="BodyTextIndent2"/>
        <w:numPr>
          <w:ilvl w:val="0"/>
          <w:numId w:val="1"/>
        </w:numPr>
        <w:tabs>
          <w:tab w:val="clear" w:pos="720"/>
        </w:tabs>
        <w:spacing w:after="0" w:line="240" w:lineRule="auto"/>
        <w:ind w:left="720" w:hanging="720"/>
        <w:rPr>
          <w:rFonts w:ascii="Calibri" w:hAnsi="Calibri"/>
        </w:rPr>
      </w:pPr>
      <w:r w:rsidRPr="00211FE7">
        <w:rPr>
          <w:rFonts w:ascii="Calibri" w:hAnsi="Calibri"/>
        </w:rPr>
        <w:t>How does the program design include planned processes for the comprehensive assessment of individual CTE teachers on all competencies addressed in the program?</w:t>
      </w:r>
    </w:p>
    <w:p w14:paraId="55117657" w14:textId="77777777" w:rsidR="009C275C" w:rsidRDefault="009C275C" w:rsidP="009C275C"/>
    <w:p w14:paraId="19F5C08C" w14:textId="77777777" w:rsidR="009C275C" w:rsidRDefault="009C275C" w:rsidP="009C275C">
      <w:pPr>
        <w:pStyle w:val="Heading4"/>
      </w:pPr>
      <w:r w:rsidRPr="00211FE7">
        <w:t>Standard 2: Equity, Diversity and Access to the Curriculum for All Students</w:t>
      </w:r>
    </w:p>
    <w:p w14:paraId="302D8941" w14:textId="09C67A2B" w:rsidR="00402261" w:rsidRPr="00402261" w:rsidRDefault="00402261" w:rsidP="00402261">
      <w:pPr>
        <w:pStyle w:val="Heading5"/>
      </w:pPr>
      <w:r>
        <w:t>Program Planning Prompts</w:t>
      </w:r>
    </w:p>
    <w:p w14:paraId="03E885A4" w14:textId="77777777" w:rsidR="009C275C" w:rsidRPr="00211FE7" w:rsidRDefault="009C275C" w:rsidP="009C275C">
      <w:pPr>
        <w:ind w:left="720" w:hanging="720"/>
        <w:rPr>
          <w:rFonts w:ascii="Calibri" w:hAnsi="Calibri"/>
        </w:rPr>
      </w:pPr>
      <w:r w:rsidRPr="00211FE7">
        <w:rPr>
          <w:rFonts w:ascii="Calibri" w:hAnsi="Calibri"/>
        </w:rPr>
        <w:t>2(a)</w:t>
      </w:r>
      <w:r w:rsidRPr="00211FE7">
        <w:rPr>
          <w:rFonts w:ascii="Calibri" w:hAnsi="Calibri"/>
        </w:rPr>
        <w:tab/>
        <w:t>In what ways does the program’s coursework prepare CTE teachers to relate students’ background experiences, languages, skills, and abilities to the appropriate pedagogical practices to provide access to the curriculum and lead to high achievement for all students?</w:t>
      </w:r>
    </w:p>
    <w:p w14:paraId="0A5BA2B3" w14:textId="77777777" w:rsidR="009C275C" w:rsidRPr="00211FE7" w:rsidRDefault="009C275C" w:rsidP="009C275C">
      <w:pPr>
        <w:ind w:left="720" w:hanging="720"/>
        <w:rPr>
          <w:rFonts w:ascii="Calibri" w:hAnsi="Calibri"/>
        </w:rPr>
      </w:pPr>
      <w:r w:rsidRPr="00211FE7">
        <w:rPr>
          <w:rFonts w:ascii="Calibri" w:hAnsi="Calibri"/>
        </w:rPr>
        <w:t>2(b)</w:t>
      </w:r>
      <w:r w:rsidRPr="00211FE7">
        <w:rPr>
          <w:rFonts w:ascii="Calibri" w:hAnsi="Calibri"/>
        </w:rPr>
        <w:tab/>
        <w:t>How does the program address CTE teachers’ knowledge of the history and traditions of the major cultural and ethnic groups in California society in the context of instruction?</w:t>
      </w:r>
      <w:r w:rsidRPr="00211FE7">
        <w:rPr>
          <w:rFonts w:ascii="Calibri" w:hAnsi="Calibri"/>
        </w:rPr>
        <w:tab/>
      </w:r>
    </w:p>
    <w:p w14:paraId="787D5064" w14:textId="77777777" w:rsidR="009C275C" w:rsidRPr="00211FE7" w:rsidRDefault="009C275C" w:rsidP="009C275C">
      <w:pPr>
        <w:ind w:left="720" w:hanging="720"/>
        <w:rPr>
          <w:rFonts w:ascii="Calibri" w:hAnsi="Calibri"/>
        </w:rPr>
      </w:pPr>
      <w:r w:rsidRPr="00211FE7">
        <w:rPr>
          <w:rFonts w:ascii="Calibri" w:hAnsi="Calibri"/>
        </w:rPr>
        <w:t>2(c)</w:t>
      </w:r>
      <w:r w:rsidRPr="00211FE7">
        <w:rPr>
          <w:rFonts w:ascii="Calibri" w:hAnsi="Calibri"/>
        </w:rPr>
        <w:tab/>
        <w:t>How does the program develop CTE teachers’ ability to recognize and minimize bias in the classroom and to create an equitable classroom community that contributes to the physical, social, emotional, and intellectual well-being of all students?</w:t>
      </w:r>
    </w:p>
    <w:p w14:paraId="7A820256" w14:textId="77777777" w:rsidR="009C275C" w:rsidRPr="00211FE7" w:rsidRDefault="009C275C" w:rsidP="009C275C">
      <w:pPr>
        <w:ind w:left="720" w:hanging="720"/>
        <w:rPr>
          <w:rFonts w:ascii="Calibri" w:hAnsi="Calibri"/>
        </w:rPr>
      </w:pPr>
      <w:r w:rsidRPr="00211FE7">
        <w:rPr>
          <w:rFonts w:ascii="Calibri" w:hAnsi="Calibri"/>
        </w:rPr>
        <w:t>2(d)</w:t>
      </w:r>
      <w:r w:rsidRPr="00211FE7">
        <w:rPr>
          <w:rFonts w:ascii="Calibri" w:hAnsi="Calibri"/>
        </w:rPr>
        <w:tab/>
        <w:t>In what ways does the program require CTE teachers to systematically examine their stated and implied beliefs, attitudes, and expectations about diverse students, families, schools, and communities in applying pedagogical practices that foster high expectations for students’ cognitive, affective, and psychomotor performance?</w:t>
      </w:r>
    </w:p>
    <w:p w14:paraId="68A0A0BD" w14:textId="77777777" w:rsidR="009C275C" w:rsidRPr="00211FE7" w:rsidRDefault="009C275C" w:rsidP="009C275C">
      <w:pPr>
        <w:ind w:left="720" w:hanging="720"/>
        <w:rPr>
          <w:rFonts w:ascii="Calibri" w:hAnsi="Calibri"/>
        </w:rPr>
      </w:pPr>
      <w:r w:rsidRPr="00211FE7">
        <w:rPr>
          <w:rFonts w:ascii="Calibri" w:hAnsi="Calibri"/>
        </w:rPr>
        <w:t>2(e)</w:t>
      </w:r>
      <w:r w:rsidRPr="00211FE7">
        <w:rPr>
          <w:rFonts w:ascii="Calibri" w:hAnsi="Calibri"/>
        </w:rPr>
        <w:tab/>
        <w:t xml:space="preserve">How does the program develop CTE teachers’ ability to recognize and differentiate instruction for students' specific learning needs, establish appropriate contexts for </w:t>
      </w:r>
      <w:r w:rsidRPr="00211FE7">
        <w:rPr>
          <w:rFonts w:ascii="Calibri" w:hAnsi="Calibri"/>
        </w:rPr>
        <w:lastRenderedPageBreak/>
        <w:t>learning, provide equal access to resources for learning, and where appropriate, provide opportunities for inter-curricular activities?</w:t>
      </w:r>
    </w:p>
    <w:p w14:paraId="3097CC0D" w14:textId="77777777" w:rsidR="00E160A6" w:rsidRPr="00211FE7" w:rsidRDefault="00E160A6" w:rsidP="009C275C">
      <w:pPr>
        <w:ind w:left="720" w:hanging="720"/>
        <w:rPr>
          <w:rFonts w:ascii="Calibri" w:hAnsi="Calibri"/>
        </w:rPr>
      </w:pPr>
    </w:p>
    <w:p w14:paraId="75436A78" w14:textId="77777777" w:rsidR="009C275C" w:rsidRDefault="009C275C" w:rsidP="009C275C">
      <w:pPr>
        <w:pStyle w:val="Heading4"/>
      </w:pPr>
      <w:r w:rsidRPr="00211FE7">
        <w:t>Standard 3: Early Orientation</w:t>
      </w:r>
    </w:p>
    <w:p w14:paraId="040324E7" w14:textId="7AB4D083" w:rsidR="00402261" w:rsidRPr="00402261" w:rsidRDefault="00402261" w:rsidP="00402261">
      <w:pPr>
        <w:pStyle w:val="Heading5"/>
      </w:pPr>
      <w:r>
        <w:t>Program Planning Prompts</w:t>
      </w:r>
    </w:p>
    <w:p w14:paraId="36586871" w14:textId="77777777" w:rsidR="009C275C" w:rsidRPr="00211FE7" w:rsidRDefault="009C275C" w:rsidP="009C275C">
      <w:pPr>
        <w:ind w:left="720" w:hanging="720"/>
        <w:rPr>
          <w:rFonts w:ascii="Calibri" w:hAnsi="Calibri"/>
        </w:rPr>
      </w:pPr>
      <w:r w:rsidRPr="00211FE7">
        <w:rPr>
          <w:rFonts w:ascii="Calibri" w:hAnsi="Calibri"/>
        </w:rPr>
        <w:t>3(a)</w:t>
      </w:r>
      <w:r w:rsidRPr="00211FE7">
        <w:rPr>
          <w:rFonts w:ascii="Calibri" w:hAnsi="Calibri"/>
        </w:rPr>
        <w:tab/>
        <w:t xml:space="preserve">In what ways does the orientation </w:t>
      </w:r>
      <w:proofErr w:type="gramStart"/>
      <w:r w:rsidRPr="00211FE7">
        <w:rPr>
          <w:rFonts w:ascii="Calibri" w:hAnsi="Calibri"/>
        </w:rPr>
        <w:t>provide an introduction to</w:t>
      </w:r>
      <w:proofErr w:type="gramEnd"/>
      <w:r w:rsidRPr="00211FE7">
        <w:rPr>
          <w:rFonts w:ascii="Calibri" w:hAnsi="Calibri"/>
        </w:rPr>
        <w:t xml:space="preserve"> teaching knowledge, skills, and attitudes that </w:t>
      </w:r>
      <w:proofErr w:type="gramStart"/>
      <w:r w:rsidRPr="00211FE7">
        <w:rPr>
          <w:rFonts w:ascii="Calibri" w:hAnsi="Calibri"/>
        </w:rPr>
        <w:t>is</w:t>
      </w:r>
      <w:proofErr w:type="gramEnd"/>
      <w:r w:rsidRPr="00211FE7">
        <w:rPr>
          <w:rFonts w:ascii="Calibri" w:hAnsi="Calibri"/>
        </w:rPr>
        <w:t xml:space="preserve"> sequenced and scaffolded for the immediate needs of a beginning teacher?  </w:t>
      </w:r>
    </w:p>
    <w:p w14:paraId="78AB91C9" w14:textId="77777777" w:rsidR="009C275C" w:rsidRPr="00211FE7" w:rsidRDefault="009C275C" w:rsidP="009C275C">
      <w:pPr>
        <w:ind w:left="720" w:hanging="720"/>
        <w:rPr>
          <w:rFonts w:ascii="Calibri" w:hAnsi="Calibri"/>
        </w:rPr>
      </w:pPr>
      <w:r w:rsidRPr="00211FE7">
        <w:rPr>
          <w:rFonts w:ascii="Calibri" w:hAnsi="Calibri"/>
        </w:rPr>
        <w:t>3(b)</w:t>
      </w:r>
      <w:r w:rsidRPr="00211FE7">
        <w:rPr>
          <w:rFonts w:ascii="Calibri" w:hAnsi="Calibri"/>
        </w:rPr>
        <w:tab/>
        <w:t>How are an overview of instructional planning, effective classroom management, and SDAIE strategies addressed in the orientation?</w:t>
      </w:r>
    </w:p>
    <w:p w14:paraId="6904CAF2" w14:textId="77777777" w:rsidR="009C275C" w:rsidRPr="00211FE7" w:rsidRDefault="009C275C" w:rsidP="009C275C">
      <w:pPr>
        <w:ind w:left="720" w:hanging="720"/>
        <w:rPr>
          <w:rFonts w:ascii="Calibri" w:hAnsi="Calibri"/>
        </w:rPr>
      </w:pPr>
      <w:r w:rsidRPr="00211FE7">
        <w:rPr>
          <w:rFonts w:ascii="Calibri" w:hAnsi="Calibri"/>
        </w:rPr>
        <w:t>3(c)</w:t>
      </w:r>
      <w:r w:rsidRPr="00211FE7">
        <w:rPr>
          <w:rFonts w:ascii="Calibri" w:hAnsi="Calibri"/>
        </w:rPr>
        <w:tab/>
        <w:t xml:space="preserve">How is an overview of legal and ethical responsibilities and school policies and procedures included in the orientation? </w:t>
      </w:r>
    </w:p>
    <w:p w14:paraId="77EA9AB9" w14:textId="77777777" w:rsidR="009C275C" w:rsidRPr="00211FE7" w:rsidRDefault="009C275C" w:rsidP="009C275C">
      <w:pPr>
        <w:ind w:left="720" w:hanging="720"/>
        <w:rPr>
          <w:rFonts w:ascii="Calibri" w:hAnsi="Calibri"/>
        </w:rPr>
      </w:pPr>
      <w:r w:rsidRPr="00211FE7">
        <w:rPr>
          <w:rFonts w:ascii="Calibri" w:hAnsi="Calibri"/>
        </w:rPr>
        <w:t>3(d)</w:t>
      </w:r>
      <w:r w:rsidRPr="00211FE7">
        <w:rPr>
          <w:rFonts w:ascii="Calibri" w:hAnsi="Calibri"/>
        </w:rPr>
        <w:tab/>
        <w:t>What strategies for ensuring the safety of students in career technical education classrooms and the workplace (OSHA) are provided in the orientation?</w:t>
      </w:r>
    </w:p>
    <w:p w14:paraId="7E3EB239" w14:textId="77777777" w:rsidR="009C275C" w:rsidRPr="00211FE7" w:rsidRDefault="009C275C" w:rsidP="009C275C">
      <w:pPr>
        <w:ind w:left="720" w:hanging="720"/>
        <w:rPr>
          <w:rFonts w:ascii="Calibri" w:hAnsi="Calibri"/>
        </w:rPr>
      </w:pPr>
      <w:r w:rsidRPr="00211FE7">
        <w:rPr>
          <w:rFonts w:ascii="Calibri" w:hAnsi="Calibri"/>
        </w:rPr>
        <w:t>3(e)</w:t>
      </w:r>
      <w:r w:rsidRPr="00211FE7">
        <w:rPr>
          <w:rFonts w:ascii="Calibri" w:hAnsi="Calibri"/>
        </w:rPr>
        <w:tab/>
        <w:t>What basic information and instruction on research-based teaching, evaluation, and assessment for all students, including those with special needs (e.g., disabilities, gifted and talented) does the orientation cover?</w:t>
      </w:r>
    </w:p>
    <w:p w14:paraId="46484133" w14:textId="77777777" w:rsidR="009C275C" w:rsidRPr="00211FE7" w:rsidRDefault="009C275C" w:rsidP="009C275C">
      <w:pPr>
        <w:ind w:left="720" w:hanging="720"/>
        <w:rPr>
          <w:rFonts w:ascii="Calibri" w:hAnsi="Calibri"/>
        </w:rPr>
      </w:pPr>
      <w:r w:rsidRPr="00211FE7">
        <w:rPr>
          <w:rFonts w:ascii="Calibri" w:hAnsi="Calibri"/>
        </w:rPr>
        <w:t>3(f)</w:t>
      </w:r>
      <w:r w:rsidRPr="00211FE7">
        <w:rPr>
          <w:rFonts w:ascii="Calibri" w:hAnsi="Calibri"/>
        </w:rPr>
        <w:tab/>
        <w:t>How does the orientation include information regarding business/industry partnerships?</w:t>
      </w:r>
    </w:p>
    <w:p w14:paraId="5CFA0B2E" w14:textId="77777777" w:rsidR="009C275C" w:rsidRPr="00211FE7" w:rsidRDefault="009C275C" w:rsidP="009C275C">
      <w:pPr>
        <w:ind w:left="720" w:hanging="720"/>
        <w:rPr>
          <w:rFonts w:ascii="Calibri" w:hAnsi="Calibri"/>
        </w:rPr>
      </w:pPr>
      <w:r w:rsidRPr="00211FE7">
        <w:rPr>
          <w:rFonts w:ascii="Calibri" w:hAnsi="Calibri"/>
        </w:rPr>
        <w:t>3(g)</w:t>
      </w:r>
      <w:r w:rsidRPr="00211FE7">
        <w:rPr>
          <w:rFonts w:ascii="Calibri" w:hAnsi="Calibri"/>
        </w:rPr>
        <w:tab/>
        <w:t>What delivery methods for the orientation are used to provide easy access for candidates?</w:t>
      </w:r>
    </w:p>
    <w:p w14:paraId="7F8BD2C0" w14:textId="77777777" w:rsidR="009C275C" w:rsidRDefault="009C275C" w:rsidP="009C275C"/>
    <w:p w14:paraId="3221174C" w14:textId="77777777" w:rsidR="009C275C" w:rsidRDefault="009C275C" w:rsidP="009C275C">
      <w:pPr>
        <w:pStyle w:val="Heading4"/>
      </w:pPr>
      <w:r w:rsidRPr="00AB0672">
        <w:t>Standard 4: Collaboration with Local Educators</w:t>
      </w:r>
    </w:p>
    <w:p w14:paraId="5070AD27" w14:textId="238F2216" w:rsidR="00402261" w:rsidRPr="00402261" w:rsidRDefault="00402261" w:rsidP="00402261">
      <w:pPr>
        <w:pStyle w:val="Heading5"/>
      </w:pPr>
      <w:r>
        <w:t>Program Planning Prompts</w:t>
      </w:r>
    </w:p>
    <w:p w14:paraId="3A8788B7" w14:textId="77777777" w:rsidR="009C275C" w:rsidRPr="00AB0672" w:rsidRDefault="009C275C" w:rsidP="009C275C">
      <w:pPr>
        <w:autoSpaceDE w:val="0"/>
        <w:autoSpaceDN w:val="0"/>
        <w:adjustRightInd w:val="0"/>
        <w:ind w:left="720" w:hanging="720"/>
        <w:rPr>
          <w:rFonts w:ascii="Calibri" w:hAnsi="Calibri"/>
        </w:rPr>
      </w:pPr>
      <w:r w:rsidRPr="00AB0672">
        <w:rPr>
          <w:rFonts w:ascii="Calibri" w:hAnsi="Calibri"/>
        </w:rPr>
        <w:t>4(a)</w:t>
      </w:r>
      <w:r w:rsidRPr="00AB0672">
        <w:rPr>
          <w:rFonts w:ascii="Calibri" w:hAnsi="Calibri"/>
        </w:rPr>
        <w:tab/>
        <w:t>What is the effective and ongoing system of communication and collaboration between the program sponsor and the school where beginning CTE teachers are employed?</w:t>
      </w:r>
    </w:p>
    <w:p w14:paraId="7C94A09B" w14:textId="77777777" w:rsidR="009C275C" w:rsidRPr="00AB0672" w:rsidRDefault="009C275C" w:rsidP="009C275C">
      <w:pPr>
        <w:autoSpaceDE w:val="0"/>
        <w:autoSpaceDN w:val="0"/>
        <w:adjustRightInd w:val="0"/>
        <w:ind w:left="720" w:hanging="720"/>
        <w:rPr>
          <w:rFonts w:ascii="Calibri" w:hAnsi="Calibri"/>
          <w:highlight w:val="yellow"/>
        </w:rPr>
      </w:pPr>
      <w:r w:rsidRPr="00AB0672">
        <w:rPr>
          <w:rFonts w:ascii="Calibri" w:hAnsi="Calibri"/>
        </w:rPr>
        <w:t>4(b)</w:t>
      </w:r>
      <w:r w:rsidRPr="00AB0672">
        <w:rPr>
          <w:rFonts w:ascii="Calibri" w:hAnsi="Calibri"/>
        </w:rPr>
        <w:tab/>
        <w:t xml:space="preserve">How does the program sponsor collaborate with the employer in providing a common early orientation before or during the first calendar month of teaching? (See Standard 3.) </w:t>
      </w:r>
    </w:p>
    <w:p w14:paraId="6CE24920" w14:textId="77777777" w:rsidR="009C275C" w:rsidRPr="00421E49" w:rsidRDefault="009C275C" w:rsidP="009C275C">
      <w:pPr>
        <w:autoSpaceDE w:val="0"/>
        <w:autoSpaceDN w:val="0"/>
        <w:adjustRightInd w:val="0"/>
        <w:ind w:left="720" w:hanging="720"/>
        <w:rPr>
          <w:rFonts w:ascii="Calibri" w:hAnsi="Calibri"/>
        </w:rPr>
      </w:pPr>
      <w:r w:rsidRPr="00AB0672">
        <w:rPr>
          <w:rFonts w:ascii="Calibri" w:hAnsi="Calibri"/>
        </w:rPr>
        <w:t>4(c)</w:t>
      </w:r>
      <w:r w:rsidRPr="00AB0672">
        <w:rPr>
          <w:rFonts w:ascii="Calibri" w:hAnsi="Calibri"/>
        </w:rPr>
        <w:tab/>
        <w:t>What systematic documentation verifies that each CTE teacher has met all requirements for placement in supervised CTE teaching responsibilities?</w:t>
      </w:r>
    </w:p>
    <w:p w14:paraId="401C4357" w14:textId="77777777" w:rsidR="009C275C" w:rsidRDefault="009C275C" w:rsidP="009C275C">
      <w:pPr>
        <w:tabs>
          <w:tab w:val="left" w:pos="1260"/>
        </w:tabs>
      </w:pPr>
    </w:p>
    <w:p w14:paraId="17503E0B" w14:textId="77777777" w:rsidR="009C275C" w:rsidRDefault="009C275C" w:rsidP="009C275C">
      <w:pPr>
        <w:pStyle w:val="Heading4"/>
      </w:pPr>
      <w:r w:rsidRPr="0089103A">
        <w:t>Standard 5: Beginning Teacher Support and Advisement</w:t>
      </w:r>
    </w:p>
    <w:p w14:paraId="46F34EDE" w14:textId="06C5F178" w:rsidR="00402261" w:rsidRPr="00402261" w:rsidRDefault="00402261" w:rsidP="00402261">
      <w:pPr>
        <w:pStyle w:val="Heading5"/>
      </w:pPr>
      <w:r>
        <w:t>Program Planning Prompts</w:t>
      </w:r>
    </w:p>
    <w:p w14:paraId="7C68F2E0" w14:textId="77777777" w:rsidR="009C275C" w:rsidRPr="00AB0672" w:rsidRDefault="009C275C" w:rsidP="009C275C">
      <w:pPr>
        <w:autoSpaceDE w:val="0"/>
        <w:autoSpaceDN w:val="0"/>
        <w:adjustRightInd w:val="0"/>
        <w:ind w:left="720" w:hanging="720"/>
        <w:rPr>
          <w:rFonts w:ascii="Calibri" w:hAnsi="Calibri"/>
        </w:rPr>
      </w:pPr>
      <w:r w:rsidRPr="00AB0672">
        <w:rPr>
          <w:rFonts w:ascii="Calibri" w:hAnsi="Calibri"/>
        </w:rPr>
        <w:t>5(a)</w:t>
      </w:r>
      <w:r w:rsidRPr="00AB0672">
        <w:rPr>
          <w:rFonts w:ascii="Calibri" w:hAnsi="Calibri"/>
        </w:rPr>
        <w:tab/>
        <w:t>How does the program ensure that supervisors and support providers are selected for academic preparation, successful experience teaching the same age groups, holding a valid credential, and remaining current in education and knowledgeable of the local school culture?</w:t>
      </w:r>
    </w:p>
    <w:p w14:paraId="613A7522" w14:textId="77777777" w:rsidR="009C275C" w:rsidRPr="00AB0672" w:rsidRDefault="009C275C" w:rsidP="009C275C">
      <w:pPr>
        <w:autoSpaceDE w:val="0"/>
        <w:autoSpaceDN w:val="0"/>
        <w:adjustRightInd w:val="0"/>
        <w:ind w:left="720" w:hanging="720"/>
        <w:rPr>
          <w:rFonts w:ascii="Calibri" w:hAnsi="Calibri"/>
        </w:rPr>
      </w:pPr>
      <w:r w:rsidRPr="00AB0672">
        <w:rPr>
          <w:rFonts w:ascii="Calibri" w:hAnsi="Calibri"/>
        </w:rPr>
        <w:t>5(b)</w:t>
      </w:r>
      <w:r w:rsidRPr="00AB0672">
        <w:rPr>
          <w:rFonts w:ascii="Calibri" w:hAnsi="Calibri"/>
        </w:rPr>
        <w:tab/>
        <w:t>How does the program ensure that supervisors are skilled in observation, analysis and feedback techniques, and fostering learning in adolescents and adults?</w:t>
      </w:r>
    </w:p>
    <w:p w14:paraId="1AAC79A3" w14:textId="77777777" w:rsidR="009C275C" w:rsidRPr="00AB0672" w:rsidRDefault="009C275C" w:rsidP="009C275C">
      <w:pPr>
        <w:autoSpaceDE w:val="0"/>
        <w:autoSpaceDN w:val="0"/>
        <w:adjustRightInd w:val="0"/>
        <w:ind w:left="720" w:hanging="720"/>
        <w:rPr>
          <w:rFonts w:ascii="Calibri" w:hAnsi="Calibri"/>
        </w:rPr>
      </w:pPr>
      <w:r w:rsidRPr="00AB0672">
        <w:rPr>
          <w:rFonts w:ascii="Calibri" w:hAnsi="Calibri"/>
        </w:rPr>
        <w:t>5(c)</w:t>
      </w:r>
      <w:r w:rsidRPr="00AB0672">
        <w:rPr>
          <w:rFonts w:ascii="Calibri" w:hAnsi="Calibri"/>
        </w:rPr>
        <w:tab/>
        <w:t>How are all of the Standards in Category II addressed in guidance, assistance, and feedback?</w:t>
      </w:r>
    </w:p>
    <w:p w14:paraId="65C32559" w14:textId="77777777" w:rsidR="009C275C" w:rsidRPr="00AB0672" w:rsidRDefault="009C275C" w:rsidP="009C275C">
      <w:pPr>
        <w:autoSpaceDE w:val="0"/>
        <w:autoSpaceDN w:val="0"/>
        <w:adjustRightInd w:val="0"/>
        <w:ind w:left="720" w:hanging="720"/>
        <w:rPr>
          <w:rFonts w:ascii="Calibri" w:hAnsi="Calibri"/>
        </w:rPr>
      </w:pPr>
      <w:r w:rsidRPr="00AB0672">
        <w:rPr>
          <w:rFonts w:ascii="Calibri" w:hAnsi="Calibri"/>
        </w:rPr>
        <w:t>5(d)</w:t>
      </w:r>
      <w:r w:rsidRPr="00AB0672">
        <w:rPr>
          <w:rFonts w:ascii="Calibri" w:hAnsi="Calibri"/>
        </w:rPr>
        <w:tab/>
        <w:t>How do the supervisor and program sponsor coordinate supervision and assessment of CTE teachers?</w:t>
      </w:r>
    </w:p>
    <w:p w14:paraId="0A7CBDF2" w14:textId="77777777" w:rsidR="009C275C" w:rsidRDefault="009C275C" w:rsidP="009C275C">
      <w:pPr>
        <w:autoSpaceDE w:val="0"/>
        <w:autoSpaceDN w:val="0"/>
        <w:adjustRightInd w:val="0"/>
        <w:ind w:left="720" w:hanging="720"/>
        <w:rPr>
          <w:rFonts w:ascii="Calibri" w:hAnsi="Calibri"/>
        </w:rPr>
      </w:pPr>
      <w:r w:rsidRPr="00AB0672">
        <w:rPr>
          <w:rFonts w:ascii="Calibri" w:hAnsi="Calibri"/>
        </w:rPr>
        <w:lastRenderedPageBreak/>
        <w:t>5(e)</w:t>
      </w:r>
      <w:r w:rsidRPr="00AB0672">
        <w:rPr>
          <w:rFonts w:ascii="Calibri" w:hAnsi="Calibri"/>
        </w:rPr>
        <w:tab/>
        <w:t xml:space="preserve">How do support providers give confidential and formative feedback for teaching </w:t>
      </w:r>
      <w:proofErr w:type="gramStart"/>
      <w:r w:rsidRPr="00AB0672">
        <w:rPr>
          <w:rFonts w:ascii="Calibri" w:hAnsi="Calibri"/>
        </w:rPr>
        <w:t>success to CTE teachers</w:t>
      </w:r>
      <w:proofErr w:type="gramEnd"/>
      <w:r w:rsidRPr="00AB0672">
        <w:rPr>
          <w:rFonts w:ascii="Calibri" w:hAnsi="Calibri"/>
        </w:rPr>
        <w:t>?</w:t>
      </w:r>
    </w:p>
    <w:p w14:paraId="074064AC" w14:textId="77777777" w:rsidR="006423B0" w:rsidRPr="00B474B4" w:rsidRDefault="006423B0" w:rsidP="009C275C">
      <w:pPr>
        <w:autoSpaceDE w:val="0"/>
        <w:autoSpaceDN w:val="0"/>
        <w:adjustRightInd w:val="0"/>
        <w:ind w:left="720" w:hanging="720"/>
        <w:rPr>
          <w:rFonts w:ascii="Calibri" w:hAnsi="Calibri"/>
        </w:rPr>
      </w:pPr>
    </w:p>
    <w:p w14:paraId="6E8FB4FE" w14:textId="77777777" w:rsidR="009C275C" w:rsidRDefault="009C275C" w:rsidP="009C275C">
      <w:pPr>
        <w:pStyle w:val="Heading4"/>
      </w:pPr>
      <w:r w:rsidRPr="00AB0672">
        <w:t>Standard 6: Determination of CTE Teacher Competence</w:t>
      </w:r>
    </w:p>
    <w:p w14:paraId="471EA95B" w14:textId="541C0958" w:rsidR="00402261" w:rsidRPr="00402261" w:rsidRDefault="00402261" w:rsidP="00402261">
      <w:pPr>
        <w:pStyle w:val="Heading5"/>
      </w:pPr>
      <w:r>
        <w:t>Program Planning Prompts</w:t>
      </w:r>
    </w:p>
    <w:p w14:paraId="1A1F6A70" w14:textId="77777777" w:rsidR="009C275C" w:rsidRPr="00AB0672" w:rsidRDefault="009C275C" w:rsidP="009C275C">
      <w:pPr>
        <w:autoSpaceDE w:val="0"/>
        <w:autoSpaceDN w:val="0"/>
        <w:adjustRightInd w:val="0"/>
        <w:ind w:left="720" w:hanging="720"/>
        <w:rPr>
          <w:rFonts w:ascii="Calibri" w:hAnsi="Calibri"/>
        </w:rPr>
      </w:pPr>
      <w:r w:rsidRPr="00AB0672">
        <w:rPr>
          <w:rFonts w:ascii="Calibri" w:hAnsi="Calibri"/>
        </w:rPr>
        <w:t>6(a)</w:t>
      </w:r>
      <w:r w:rsidRPr="00AB0672">
        <w:rPr>
          <w:rFonts w:ascii="Calibri" w:hAnsi="Calibri"/>
        </w:rPr>
        <w:tab/>
        <w:t xml:space="preserve">What systematic formative and summative assessments of each teacher’s performance are provided by the program? </w:t>
      </w:r>
    </w:p>
    <w:p w14:paraId="42430F66" w14:textId="77777777" w:rsidR="009C275C" w:rsidRPr="00AB0672" w:rsidRDefault="009C275C" w:rsidP="009C275C">
      <w:pPr>
        <w:autoSpaceDE w:val="0"/>
        <w:autoSpaceDN w:val="0"/>
        <w:adjustRightInd w:val="0"/>
        <w:ind w:left="720" w:hanging="720"/>
        <w:rPr>
          <w:rFonts w:ascii="Calibri" w:hAnsi="Calibri"/>
        </w:rPr>
      </w:pPr>
      <w:r w:rsidRPr="00AB0672">
        <w:rPr>
          <w:rFonts w:ascii="Calibri" w:hAnsi="Calibri"/>
        </w:rPr>
        <w:t>6(b)</w:t>
      </w:r>
      <w:r w:rsidRPr="00AB0672">
        <w:rPr>
          <w:rFonts w:ascii="Calibri" w:hAnsi="Calibri"/>
        </w:rPr>
        <w:tab/>
        <w:t>How does the program sponsor document and verify each CTE teacher’s attainment of CTE Standards in Category II as they relate to the teaching of the subject(s) authorized by the credential?</w:t>
      </w:r>
    </w:p>
    <w:p w14:paraId="21B28530" w14:textId="77777777" w:rsidR="009C275C" w:rsidRPr="00AB0672" w:rsidRDefault="009C275C" w:rsidP="009C275C">
      <w:pPr>
        <w:autoSpaceDE w:val="0"/>
        <w:autoSpaceDN w:val="0"/>
        <w:adjustRightInd w:val="0"/>
        <w:ind w:left="720" w:hanging="720"/>
        <w:rPr>
          <w:rFonts w:ascii="Calibri" w:hAnsi="Calibri"/>
        </w:rPr>
      </w:pPr>
      <w:r w:rsidRPr="00AB0672">
        <w:rPr>
          <w:rFonts w:ascii="Calibri" w:hAnsi="Calibri"/>
        </w:rPr>
        <w:t>6(c)</w:t>
      </w:r>
      <w:r w:rsidRPr="00AB0672">
        <w:rPr>
          <w:rFonts w:ascii="Calibri" w:hAnsi="Calibri"/>
        </w:rPr>
        <w:tab/>
        <w:t>Who in the program is responsible for recommending beginning teachers for clear credentials on the basis of information on candidates’ competence and performance?</w:t>
      </w:r>
    </w:p>
    <w:p w14:paraId="58AC40B4" w14:textId="77777777" w:rsidR="009C275C" w:rsidRPr="00AB0672" w:rsidRDefault="009C275C" w:rsidP="009C275C">
      <w:pPr>
        <w:autoSpaceDE w:val="0"/>
        <w:autoSpaceDN w:val="0"/>
        <w:adjustRightInd w:val="0"/>
        <w:ind w:left="720" w:hanging="720"/>
        <w:rPr>
          <w:rFonts w:ascii="Calibri" w:hAnsi="Calibri"/>
        </w:rPr>
      </w:pPr>
      <w:r w:rsidRPr="00AB0672">
        <w:rPr>
          <w:rFonts w:ascii="Calibri" w:hAnsi="Calibri"/>
        </w:rPr>
        <w:t>6(d)</w:t>
      </w:r>
      <w:r w:rsidRPr="00AB0672">
        <w:rPr>
          <w:rFonts w:ascii="Calibri" w:hAnsi="Calibri"/>
        </w:rPr>
        <w:tab/>
        <w:t>What assessments of CTE teachers’ performance do supervisors provide to the program administrator?</w:t>
      </w:r>
    </w:p>
    <w:p w14:paraId="633B110E" w14:textId="77777777" w:rsidR="009C275C" w:rsidRDefault="009C275C" w:rsidP="009C275C">
      <w:pPr>
        <w:tabs>
          <w:tab w:val="left" w:pos="1260"/>
        </w:tabs>
      </w:pPr>
    </w:p>
    <w:p w14:paraId="6C0A33DB" w14:textId="77777777" w:rsidR="009C275C" w:rsidRDefault="009C275C" w:rsidP="009C275C">
      <w:pPr>
        <w:pStyle w:val="Heading4"/>
      </w:pPr>
      <w:r w:rsidRPr="00AB0672">
        <w:t>Standard 7: Advanced Programs of Preparation</w:t>
      </w:r>
    </w:p>
    <w:p w14:paraId="449F2CDF" w14:textId="101DECFA" w:rsidR="00402261" w:rsidRPr="00402261" w:rsidRDefault="00402261" w:rsidP="00402261">
      <w:pPr>
        <w:pStyle w:val="Heading5"/>
      </w:pPr>
      <w:r>
        <w:t>Program Planning Prompts</w:t>
      </w:r>
    </w:p>
    <w:p w14:paraId="5E74365E" w14:textId="77777777" w:rsidR="009C275C" w:rsidRPr="00AB0672" w:rsidRDefault="009C275C" w:rsidP="009C275C">
      <w:pPr>
        <w:autoSpaceDE w:val="0"/>
        <w:autoSpaceDN w:val="0"/>
        <w:adjustRightInd w:val="0"/>
        <w:ind w:left="720" w:hanging="720"/>
        <w:rPr>
          <w:rFonts w:ascii="Calibri" w:hAnsi="Calibri"/>
          <w:bCs/>
        </w:rPr>
      </w:pPr>
      <w:r w:rsidRPr="00AB0672">
        <w:rPr>
          <w:rFonts w:ascii="Calibri" w:hAnsi="Calibri"/>
          <w:bCs/>
        </w:rPr>
        <w:t>7(a)</w:t>
      </w:r>
      <w:r w:rsidRPr="00AB0672">
        <w:rPr>
          <w:rFonts w:ascii="Calibri" w:hAnsi="Calibri"/>
          <w:bCs/>
        </w:rPr>
        <w:tab/>
        <w:t xml:space="preserve">How are the professional level outcomes described under Standards 8-16 in Category II included in the program requirements? </w:t>
      </w:r>
    </w:p>
    <w:p w14:paraId="2B569DE0" w14:textId="77777777" w:rsidR="009C275C" w:rsidRPr="00AB0672" w:rsidRDefault="009C275C" w:rsidP="009C275C">
      <w:pPr>
        <w:autoSpaceDE w:val="0"/>
        <w:autoSpaceDN w:val="0"/>
        <w:adjustRightInd w:val="0"/>
        <w:ind w:left="720" w:hanging="720"/>
        <w:rPr>
          <w:rFonts w:ascii="Calibri" w:hAnsi="Calibri"/>
          <w:bCs/>
        </w:rPr>
      </w:pPr>
      <w:r w:rsidRPr="00AB0672">
        <w:rPr>
          <w:rFonts w:ascii="Calibri" w:hAnsi="Calibri"/>
          <w:bCs/>
        </w:rPr>
        <w:t>7(b)</w:t>
      </w:r>
      <w:r w:rsidRPr="00AB0672">
        <w:rPr>
          <w:rFonts w:ascii="Calibri" w:hAnsi="Calibri"/>
          <w:bCs/>
        </w:rPr>
        <w:tab/>
        <w:t>What process does the program sponsor use for verifying advanced professional</w:t>
      </w:r>
      <w:r>
        <w:rPr>
          <w:rFonts w:ascii="Calibri" w:hAnsi="Calibri"/>
          <w:bCs/>
        </w:rPr>
        <w:t xml:space="preserve"> </w:t>
      </w:r>
      <w:r w:rsidRPr="00AB0672">
        <w:rPr>
          <w:rFonts w:ascii="Calibri" w:hAnsi="Calibri"/>
          <w:bCs/>
        </w:rPr>
        <w:t>preparation and recommending for the professional credential only those participating teachers who have met all requirements in Category II as well as the CSTP?</w:t>
      </w:r>
    </w:p>
    <w:p w14:paraId="34F3592A" w14:textId="77777777" w:rsidR="009C275C" w:rsidRPr="00AB0672" w:rsidRDefault="009C275C" w:rsidP="009C275C">
      <w:pPr>
        <w:autoSpaceDE w:val="0"/>
        <w:autoSpaceDN w:val="0"/>
        <w:adjustRightInd w:val="0"/>
        <w:ind w:left="720" w:hanging="720"/>
        <w:rPr>
          <w:rFonts w:ascii="Calibri" w:hAnsi="Calibri"/>
        </w:rPr>
      </w:pPr>
      <w:r w:rsidRPr="00AB0672">
        <w:rPr>
          <w:rFonts w:ascii="Calibri" w:hAnsi="Calibri"/>
          <w:bCs/>
        </w:rPr>
        <w:t>7(c)</w:t>
      </w:r>
      <w:r w:rsidRPr="00AB0672">
        <w:rPr>
          <w:rFonts w:ascii="Calibri" w:hAnsi="Calibri"/>
          <w:bCs/>
        </w:rPr>
        <w:tab/>
        <w:t xml:space="preserve">How does the program advise candidates about </w:t>
      </w:r>
      <w:r w:rsidRPr="00AB0672">
        <w:rPr>
          <w:rFonts w:ascii="Calibri" w:hAnsi="Calibri"/>
        </w:rPr>
        <w:t>options designated by the Commission for demonstrating professional level teaching for the professional clear credential?</w:t>
      </w:r>
    </w:p>
    <w:p w14:paraId="76B08256" w14:textId="77777777" w:rsidR="009C275C" w:rsidRPr="00AB0672" w:rsidRDefault="009C275C" w:rsidP="009C275C">
      <w:pPr>
        <w:autoSpaceDE w:val="0"/>
        <w:autoSpaceDN w:val="0"/>
        <w:adjustRightInd w:val="0"/>
        <w:ind w:left="720" w:hanging="720"/>
        <w:rPr>
          <w:rFonts w:ascii="Calibri" w:hAnsi="Calibri"/>
          <w:bCs/>
        </w:rPr>
      </w:pPr>
      <w:r w:rsidRPr="00AB0672">
        <w:rPr>
          <w:rFonts w:ascii="Calibri" w:hAnsi="Calibri"/>
        </w:rPr>
        <w:t>7(d)</w:t>
      </w:r>
      <w:r w:rsidRPr="00AB0672">
        <w:rPr>
          <w:rFonts w:ascii="Calibri" w:hAnsi="Calibri"/>
        </w:rPr>
        <w:tab/>
        <w:t>How does the assessment system for professional teaching competence incorporate multiple measures of teaching using specific criteria, evidenced by collaboration with colleagues, observation of classroom practices, and reflection with a trained support provider about the evidence?</w:t>
      </w:r>
    </w:p>
    <w:p w14:paraId="452A0559" w14:textId="77777777" w:rsidR="00046829" w:rsidRPr="00036557" w:rsidRDefault="00046829" w:rsidP="00D84B00">
      <w:pPr>
        <w:autoSpaceDE w:val="0"/>
        <w:autoSpaceDN w:val="0"/>
        <w:adjustRightInd w:val="0"/>
        <w:rPr>
          <w:rFonts w:asciiTheme="minorHAnsi" w:hAnsiTheme="minorHAnsi" w:cstheme="minorHAnsi"/>
        </w:rPr>
      </w:pPr>
    </w:p>
    <w:sectPr w:rsidR="00046829" w:rsidRPr="00036557" w:rsidSect="000B747F">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CEB71" w14:textId="77777777" w:rsidR="00094F39" w:rsidRDefault="00094F39">
      <w:r>
        <w:separator/>
      </w:r>
    </w:p>
  </w:endnote>
  <w:endnote w:type="continuationSeparator" w:id="0">
    <w:p w14:paraId="6CA62FB8" w14:textId="77777777" w:rsidR="00094F39" w:rsidRDefault="00094F39">
      <w:r>
        <w:continuationSeparator/>
      </w:r>
    </w:p>
  </w:endnote>
  <w:endnote w:type="continuationNotice" w:id="1">
    <w:p w14:paraId="0B53B425" w14:textId="77777777" w:rsidR="00094F39" w:rsidRDefault="00094F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New York">
    <w:panose1 w:val="020405030605060203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Palatino">
    <w:altName w:val="Book Antiqua"/>
    <w:charset w:val="00"/>
    <w:family w:val="auto"/>
    <w:pitch w:val="variable"/>
    <w:sig w:usb0="A00002FF" w:usb1="7800205A" w:usb2="14600000" w:usb3="00000000" w:csb0="00000193"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0B1D" w14:textId="4453F450" w:rsidR="003E2647" w:rsidRPr="003E2647" w:rsidRDefault="003E2647" w:rsidP="003E2647">
    <w:pPr>
      <w:tabs>
        <w:tab w:val="center" w:pos="4320"/>
        <w:tab w:val="left" w:pos="7200"/>
      </w:tabs>
      <w:rPr>
        <w:rFonts w:ascii="Calibri" w:hAnsi="Calibri"/>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F664F" w14:textId="06E7C321" w:rsidR="003E2647" w:rsidRPr="003E2647" w:rsidRDefault="0089103A" w:rsidP="0089103A">
    <w:pPr>
      <w:tabs>
        <w:tab w:val="center" w:pos="4320"/>
        <w:tab w:val="left" w:pos="8640"/>
      </w:tabs>
      <w:rPr>
        <w:rFonts w:ascii="Calibri" w:hAnsi="Calibri"/>
        <w:i/>
      </w:rPr>
    </w:pPr>
    <w:r>
      <w:rPr>
        <w:rFonts w:ascii="Calibri" w:hAnsi="Calibri"/>
        <w:i/>
      </w:rPr>
      <w:t>Career Technical Education Preconditions</w:t>
    </w:r>
    <w:r>
      <w:rPr>
        <w:rFonts w:ascii="Calibri" w:hAnsi="Calibri"/>
        <w:i/>
      </w:rPr>
      <w:tab/>
    </w:r>
    <w:r>
      <w:rPr>
        <w:rFonts w:ascii="Calibri" w:hAnsi="Calibri"/>
        <w:i/>
      </w:rPr>
      <w:tab/>
    </w:r>
    <w:r w:rsidR="003E2647" w:rsidRPr="00076564">
      <w:rPr>
        <w:rFonts w:ascii="Calibri" w:hAnsi="Calibri"/>
        <w:i/>
      </w:rPr>
      <w:fldChar w:fldCharType="begin"/>
    </w:r>
    <w:r w:rsidR="003E2647" w:rsidRPr="00076564">
      <w:rPr>
        <w:rFonts w:ascii="Calibri" w:hAnsi="Calibri"/>
        <w:i/>
      </w:rPr>
      <w:instrText xml:space="preserve"> PAGE </w:instrText>
    </w:r>
    <w:r w:rsidR="003E2647" w:rsidRPr="00076564">
      <w:rPr>
        <w:rFonts w:ascii="Calibri" w:hAnsi="Calibri"/>
        <w:i/>
      </w:rPr>
      <w:fldChar w:fldCharType="separate"/>
    </w:r>
    <w:r w:rsidR="003E2647">
      <w:rPr>
        <w:rFonts w:ascii="Calibri" w:hAnsi="Calibri"/>
        <w:i/>
        <w:noProof/>
      </w:rPr>
      <w:t>15</w:t>
    </w:r>
    <w:r w:rsidR="003E2647" w:rsidRPr="00076564">
      <w:rPr>
        <w:rFonts w:ascii="Calibri" w:hAnsi="Calibri"/>
        <w: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B3274" w14:textId="4C22C7E9" w:rsidR="0089103A" w:rsidRPr="003E2647" w:rsidRDefault="0089103A" w:rsidP="0089103A">
    <w:pPr>
      <w:tabs>
        <w:tab w:val="center" w:pos="4320"/>
        <w:tab w:val="left" w:pos="8640"/>
      </w:tabs>
      <w:rPr>
        <w:rFonts w:ascii="Calibri" w:hAnsi="Calibri"/>
        <w:i/>
      </w:rPr>
    </w:pPr>
    <w:r>
      <w:rPr>
        <w:rFonts w:ascii="Calibri" w:hAnsi="Calibri"/>
        <w:i/>
      </w:rPr>
      <w:t>Career Technical Education Program Standards</w:t>
    </w:r>
    <w:r>
      <w:rPr>
        <w:rFonts w:ascii="Calibri" w:hAnsi="Calibri"/>
        <w:i/>
      </w:rPr>
      <w:tab/>
    </w:r>
    <w:r w:rsidRPr="00076564">
      <w:rPr>
        <w:rFonts w:ascii="Calibri" w:hAnsi="Calibri"/>
        <w:i/>
      </w:rPr>
      <w:fldChar w:fldCharType="begin"/>
    </w:r>
    <w:r w:rsidRPr="00076564">
      <w:rPr>
        <w:rFonts w:ascii="Calibri" w:hAnsi="Calibri"/>
        <w:i/>
      </w:rPr>
      <w:instrText xml:space="preserve"> PAGE </w:instrText>
    </w:r>
    <w:r w:rsidRPr="00076564">
      <w:rPr>
        <w:rFonts w:ascii="Calibri" w:hAnsi="Calibri"/>
        <w:i/>
      </w:rPr>
      <w:fldChar w:fldCharType="separate"/>
    </w:r>
    <w:r>
      <w:rPr>
        <w:rFonts w:ascii="Calibri" w:hAnsi="Calibri"/>
        <w:i/>
        <w:noProof/>
      </w:rPr>
      <w:t>15</w:t>
    </w:r>
    <w:r w:rsidRPr="00076564">
      <w:rPr>
        <w:rFonts w:ascii="Calibri" w:hAnsi="Calibri"/>
        <w: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7E159" w14:textId="77777777" w:rsidR="00094F39" w:rsidRDefault="00094F39">
      <w:r>
        <w:separator/>
      </w:r>
    </w:p>
  </w:footnote>
  <w:footnote w:type="continuationSeparator" w:id="0">
    <w:p w14:paraId="624A2C80" w14:textId="77777777" w:rsidR="00094F39" w:rsidRDefault="00094F39">
      <w:r>
        <w:continuationSeparator/>
      </w:r>
    </w:p>
  </w:footnote>
  <w:footnote w:type="continuationNotice" w:id="1">
    <w:p w14:paraId="7B88398C" w14:textId="77777777" w:rsidR="00094F39" w:rsidRDefault="00094F3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A9613C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E6CA76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98C57C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2AEFDC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A2C3BA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7B0F9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B90358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78EFA2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68AC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9B245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D"/>
    <w:multiLevelType w:val="singleLevel"/>
    <w:tmpl w:val="88BE8C38"/>
    <w:lvl w:ilvl="0">
      <w:start w:val="1"/>
      <w:numFmt w:val="lowerLetter"/>
      <w:lvlText w:val="1(%1)"/>
      <w:lvlJc w:val="left"/>
      <w:pPr>
        <w:tabs>
          <w:tab w:val="num" w:pos="720"/>
        </w:tabs>
        <w:ind w:left="360" w:hanging="360"/>
      </w:pPr>
      <w:rPr>
        <w:rFonts w:ascii="Calibri" w:hAnsi="Calibri" w:cs="Calibri" w:hint="default"/>
        <w:b w:val="0"/>
        <w:i w:val="0"/>
        <w:sz w:val="24"/>
      </w:rPr>
    </w:lvl>
  </w:abstractNum>
  <w:num w:numId="1" w16cid:durableId="1498499172">
    <w:abstractNumId w:val="10"/>
  </w:num>
  <w:num w:numId="2" w16cid:durableId="1067069575">
    <w:abstractNumId w:val="9"/>
  </w:num>
  <w:num w:numId="3" w16cid:durableId="477575745">
    <w:abstractNumId w:val="7"/>
  </w:num>
  <w:num w:numId="4" w16cid:durableId="1145272096">
    <w:abstractNumId w:val="6"/>
  </w:num>
  <w:num w:numId="5" w16cid:durableId="357850793">
    <w:abstractNumId w:val="5"/>
  </w:num>
  <w:num w:numId="6" w16cid:durableId="1858688364">
    <w:abstractNumId w:val="4"/>
  </w:num>
  <w:num w:numId="7" w16cid:durableId="816187128">
    <w:abstractNumId w:val="8"/>
  </w:num>
  <w:num w:numId="8" w16cid:durableId="2048942626">
    <w:abstractNumId w:val="3"/>
  </w:num>
  <w:num w:numId="9" w16cid:durableId="321738662">
    <w:abstractNumId w:val="2"/>
  </w:num>
  <w:num w:numId="10" w16cid:durableId="307170029">
    <w:abstractNumId w:val="1"/>
  </w:num>
  <w:num w:numId="11" w16cid:durableId="1325208935">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235"/>
    <w:rsid w:val="00002433"/>
    <w:rsid w:val="00011A34"/>
    <w:rsid w:val="00015416"/>
    <w:rsid w:val="00016945"/>
    <w:rsid w:val="000235EC"/>
    <w:rsid w:val="000346D2"/>
    <w:rsid w:val="00036266"/>
    <w:rsid w:val="0003639D"/>
    <w:rsid w:val="00036557"/>
    <w:rsid w:val="00040DAE"/>
    <w:rsid w:val="00045595"/>
    <w:rsid w:val="00046829"/>
    <w:rsid w:val="00047E23"/>
    <w:rsid w:val="00050D03"/>
    <w:rsid w:val="00053E75"/>
    <w:rsid w:val="00061439"/>
    <w:rsid w:val="0006751B"/>
    <w:rsid w:val="000703DD"/>
    <w:rsid w:val="00071B22"/>
    <w:rsid w:val="00076564"/>
    <w:rsid w:val="000809F0"/>
    <w:rsid w:val="00085DCA"/>
    <w:rsid w:val="00086E4B"/>
    <w:rsid w:val="00094F39"/>
    <w:rsid w:val="0009655F"/>
    <w:rsid w:val="000A375D"/>
    <w:rsid w:val="000A3DE9"/>
    <w:rsid w:val="000A609A"/>
    <w:rsid w:val="000B747F"/>
    <w:rsid w:val="000C3C27"/>
    <w:rsid w:val="000C41B6"/>
    <w:rsid w:val="000D122D"/>
    <w:rsid w:val="000E2E66"/>
    <w:rsid w:val="000E721B"/>
    <w:rsid w:val="000E7940"/>
    <w:rsid w:val="000F092E"/>
    <w:rsid w:val="00101A38"/>
    <w:rsid w:val="00113885"/>
    <w:rsid w:val="00127FB5"/>
    <w:rsid w:val="00131F07"/>
    <w:rsid w:val="00137861"/>
    <w:rsid w:val="00153B56"/>
    <w:rsid w:val="00160668"/>
    <w:rsid w:val="001606AE"/>
    <w:rsid w:val="001717B4"/>
    <w:rsid w:val="0018269C"/>
    <w:rsid w:val="00185271"/>
    <w:rsid w:val="00187048"/>
    <w:rsid w:val="00196E1B"/>
    <w:rsid w:val="001C11A3"/>
    <w:rsid w:val="001C2980"/>
    <w:rsid w:val="001C43EC"/>
    <w:rsid w:val="001C559B"/>
    <w:rsid w:val="001D02BB"/>
    <w:rsid w:val="001D3B6E"/>
    <w:rsid w:val="001E104A"/>
    <w:rsid w:val="001E32A1"/>
    <w:rsid w:val="001E48C1"/>
    <w:rsid w:val="001F0B64"/>
    <w:rsid w:val="001F36D3"/>
    <w:rsid w:val="001F6A5F"/>
    <w:rsid w:val="00207BD7"/>
    <w:rsid w:val="00211C6F"/>
    <w:rsid w:val="00211FE7"/>
    <w:rsid w:val="00226DDE"/>
    <w:rsid w:val="00233AF4"/>
    <w:rsid w:val="00234E96"/>
    <w:rsid w:val="0023517A"/>
    <w:rsid w:val="00235799"/>
    <w:rsid w:val="00236E4E"/>
    <w:rsid w:val="00240E9E"/>
    <w:rsid w:val="00246B73"/>
    <w:rsid w:val="002502D5"/>
    <w:rsid w:val="00251FEE"/>
    <w:rsid w:val="00260457"/>
    <w:rsid w:val="002646DB"/>
    <w:rsid w:val="0026504B"/>
    <w:rsid w:val="00275676"/>
    <w:rsid w:val="0029425C"/>
    <w:rsid w:val="00295542"/>
    <w:rsid w:val="002A2B72"/>
    <w:rsid w:val="002A3CA4"/>
    <w:rsid w:val="002C233F"/>
    <w:rsid w:val="002C2C1B"/>
    <w:rsid w:val="002C38E5"/>
    <w:rsid w:val="002D01D4"/>
    <w:rsid w:val="002D2A5C"/>
    <w:rsid w:val="002E0479"/>
    <w:rsid w:val="002E34E7"/>
    <w:rsid w:val="002F1396"/>
    <w:rsid w:val="002F3903"/>
    <w:rsid w:val="0030090F"/>
    <w:rsid w:val="00302429"/>
    <w:rsid w:val="00305AB9"/>
    <w:rsid w:val="003164AF"/>
    <w:rsid w:val="00316FA1"/>
    <w:rsid w:val="00321279"/>
    <w:rsid w:val="00323B1E"/>
    <w:rsid w:val="00324158"/>
    <w:rsid w:val="003255D8"/>
    <w:rsid w:val="0032640B"/>
    <w:rsid w:val="0032776D"/>
    <w:rsid w:val="00342F78"/>
    <w:rsid w:val="00344B71"/>
    <w:rsid w:val="003501C5"/>
    <w:rsid w:val="00350C24"/>
    <w:rsid w:val="00354AF8"/>
    <w:rsid w:val="00357F3A"/>
    <w:rsid w:val="00366B2A"/>
    <w:rsid w:val="00373FC4"/>
    <w:rsid w:val="0037684C"/>
    <w:rsid w:val="003775C5"/>
    <w:rsid w:val="00392078"/>
    <w:rsid w:val="00394994"/>
    <w:rsid w:val="003A42FB"/>
    <w:rsid w:val="003B0BDC"/>
    <w:rsid w:val="003B5FAA"/>
    <w:rsid w:val="003C2D7D"/>
    <w:rsid w:val="003C3B2F"/>
    <w:rsid w:val="003D5D6C"/>
    <w:rsid w:val="003E2647"/>
    <w:rsid w:val="003F1A75"/>
    <w:rsid w:val="003F553A"/>
    <w:rsid w:val="00402261"/>
    <w:rsid w:val="00402F99"/>
    <w:rsid w:val="004047C3"/>
    <w:rsid w:val="004047ED"/>
    <w:rsid w:val="004057DB"/>
    <w:rsid w:val="00407412"/>
    <w:rsid w:val="004100FB"/>
    <w:rsid w:val="0042130C"/>
    <w:rsid w:val="00421E49"/>
    <w:rsid w:val="00426EC2"/>
    <w:rsid w:val="004376FF"/>
    <w:rsid w:val="004439C5"/>
    <w:rsid w:val="00446CEF"/>
    <w:rsid w:val="00454941"/>
    <w:rsid w:val="00455BA0"/>
    <w:rsid w:val="00460FB7"/>
    <w:rsid w:val="00470710"/>
    <w:rsid w:val="00470F59"/>
    <w:rsid w:val="00472D9A"/>
    <w:rsid w:val="00482046"/>
    <w:rsid w:val="0049509C"/>
    <w:rsid w:val="0049760F"/>
    <w:rsid w:val="004A4F45"/>
    <w:rsid w:val="004B2E9C"/>
    <w:rsid w:val="004B55CC"/>
    <w:rsid w:val="004B6A1C"/>
    <w:rsid w:val="004B6B0E"/>
    <w:rsid w:val="004C21AE"/>
    <w:rsid w:val="004C2F36"/>
    <w:rsid w:val="004C4EED"/>
    <w:rsid w:val="004E6977"/>
    <w:rsid w:val="004F3117"/>
    <w:rsid w:val="00505549"/>
    <w:rsid w:val="00506ED0"/>
    <w:rsid w:val="0052133D"/>
    <w:rsid w:val="00521747"/>
    <w:rsid w:val="00523E09"/>
    <w:rsid w:val="00526077"/>
    <w:rsid w:val="00527471"/>
    <w:rsid w:val="00530927"/>
    <w:rsid w:val="005379AA"/>
    <w:rsid w:val="00541CCA"/>
    <w:rsid w:val="005450EF"/>
    <w:rsid w:val="00545A37"/>
    <w:rsid w:val="005502B5"/>
    <w:rsid w:val="005507F5"/>
    <w:rsid w:val="00553DC8"/>
    <w:rsid w:val="00554561"/>
    <w:rsid w:val="005631E7"/>
    <w:rsid w:val="005650E7"/>
    <w:rsid w:val="00565FA9"/>
    <w:rsid w:val="00571034"/>
    <w:rsid w:val="00573291"/>
    <w:rsid w:val="00574F02"/>
    <w:rsid w:val="005930F5"/>
    <w:rsid w:val="005A39CF"/>
    <w:rsid w:val="005A6B23"/>
    <w:rsid w:val="005A7A0B"/>
    <w:rsid w:val="005B2A00"/>
    <w:rsid w:val="005B2B67"/>
    <w:rsid w:val="005B3B08"/>
    <w:rsid w:val="005C307A"/>
    <w:rsid w:val="005C3271"/>
    <w:rsid w:val="005C7299"/>
    <w:rsid w:val="005C7C3D"/>
    <w:rsid w:val="005D3971"/>
    <w:rsid w:val="005E14A6"/>
    <w:rsid w:val="005E678B"/>
    <w:rsid w:val="0060081D"/>
    <w:rsid w:val="00604538"/>
    <w:rsid w:val="006064A9"/>
    <w:rsid w:val="006068E3"/>
    <w:rsid w:val="00610445"/>
    <w:rsid w:val="00612A18"/>
    <w:rsid w:val="006130F8"/>
    <w:rsid w:val="00614110"/>
    <w:rsid w:val="00617C91"/>
    <w:rsid w:val="00620A1C"/>
    <w:rsid w:val="00620AD8"/>
    <w:rsid w:val="0062399A"/>
    <w:rsid w:val="00624BD5"/>
    <w:rsid w:val="006256A1"/>
    <w:rsid w:val="00626EA2"/>
    <w:rsid w:val="00627CF4"/>
    <w:rsid w:val="0063533A"/>
    <w:rsid w:val="00637ACD"/>
    <w:rsid w:val="00641BF4"/>
    <w:rsid w:val="006423B0"/>
    <w:rsid w:val="00653C80"/>
    <w:rsid w:val="0067490C"/>
    <w:rsid w:val="006846F0"/>
    <w:rsid w:val="00684A1B"/>
    <w:rsid w:val="00690F36"/>
    <w:rsid w:val="0069298C"/>
    <w:rsid w:val="006936EF"/>
    <w:rsid w:val="006940A0"/>
    <w:rsid w:val="006B1586"/>
    <w:rsid w:val="006B1A6E"/>
    <w:rsid w:val="006B60D9"/>
    <w:rsid w:val="006B7D1F"/>
    <w:rsid w:val="006B7F2C"/>
    <w:rsid w:val="006C1E36"/>
    <w:rsid w:val="006D7657"/>
    <w:rsid w:val="006E0F84"/>
    <w:rsid w:val="006E39D0"/>
    <w:rsid w:val="006E6E68"/>
    <w:rsid w:val="006E7982"/>
    <w:rsid w:val="006F008E"/>
    <w:rsid w:val="006F25C1"/>
    <w:rsid w:val="006F4C02"/>
    <w:rsid w:val="007038FD"/>
    <w:rsid w:val="00706C2E"/>
    <w:rsid w:val="00712F46"/>
    <w:rsid w:val="00716DAE"/>
    <w:rsid w:val="00717567"/>
    <w:rsid w:val="0072116A"/>
    <w:rsid w:val="007364E9"/>
    <w:rsid w:val="00740A28"/>
    <w:rsid w:val="00742187"/>
    <w:rsid w:val="0074356E"/>
    <w:rsid w:val="00745428"/>
    <w:rsid w:val="007476BC"/>
    <w:rsid w:val="0075523D"/>
    <w:rsid w:val="0076175C"/>
    <w:rsid w:val="007652B5"/>
    <w:rsid w:val="00766B36"/>
    <w:rsid w:val="00782075"/>
    <w:rsid w:val="00783739"/>
    <w:rsid w:val="0078440E"/>
    <w:rsid w:val="00785C27"/>
    <w:rsid w:val="007A0AD5"/>
    <w:rsid w:val="007A1DD1"/>
    <w:rsid w:val="007A4623"/>
    <w:rsid w:val="007B1BC1"/>
    <w:rsid w:val="007B24E6"/>
    <w:rsid w:val="007C45F3"/>
    <w:rsid w:val="007D7D8D"/>
    <w:rsid w:val="007E4B7A"/>
    <w:rsid w:val="007F085A"/>
    <w:rsid w:val="007F1CF1"/>
    <w:rsid w:val="007F2BCF"/>
    <w:rsid w:val="007F7278"/>
    <w:rsid w:val="007F7BA1"/>
    <w:rsid w:val="008066AE"/>
    <w:rsid w:val="00806E8B"/>
    <w:rsid w:val="00815903"/>
    <w:rsid w:val="00815BFD"/>
    <w:rsid w:val="00820BA5"/>
    <w:rsid w:val="00820FFB"/>
    <w:rsid w:val="00822A9B"/>
    <w:rsid w:val="00830C5E"/>
    <w:rsid w:val="00844107"/>
    <w:rsid w:val="0085060B"/>
    <w:rsid w:val="00850ABB"/>
    <w:rsid w:val="00855D7F"/>
    <w:rsid w:val="0085684A"/>
    <w:rsid w:val="00860944"/>
    <w:rsid w:val="00865F02"/>
    <w:rsid w:val="008673F7"/>
    <w:rsid w:val="008770D7"/>
    <w:rsid w:val="008844E0"/>
    <w:rsid w:val="00884DBC"/>
    <w:rsid w:val="00890F0A"/>
    <w:rsid w:val="0089103A"/>
    <w:rsid w:val="00893550"/>
    <w:rsid w:val="008A405B"/>
    <w:rsid w:val="008B3919"/>
    <w:rsid w:val="008B5CE2"/>
    <w:rsid w:val="008D0C56"/>
    <w:rsid w:val="008E358C"/>
    <w:rsid w:val="008E3594"/>
    <w:rsid w:val="008F45F3"/>
    <w:rsid w:val="008F5A72"/>
    <w:rsid w:val="008F776D"/>
    <w:rsid w:val="0090755E"/>
    <w:rsid w:val="00915B13"/>
    <w:rsid w:val="00921909"/>
    <w:rsid w:val="00933B2D"/>
    <w:rsid w:val="00934042"/>
    <w:rsid w:val="00944320"/>
    <w:rsid w:val="00951963"/>
    <w:rsid w:val="009566A8"/>
    <w:rsid w:val="00962284"/>
    <w:rsid w:val="00972E87"/>
    <w:rsid w:val="009746A4"/>
    <w:rsid w:val="00975E23"/>
    <w:rsid w:val="00976FD9"/>
    <w:rsid w:val="00983BD6"/>
    <w:rsid w:val="009847A2"/>
    <w:rsid w:val="0099738E"/>
    <w:rsid w:val="009A0C83"/>
    <w:rsid w:val="009C137D"/>
    <w:rsid w:val="009C275C"/>
    <w:rsid w:val="009C5CD6"/>
    <w:rsid w:val="009C604B"/>
    <w:rsid w:val="009D36DA"/>
    <w:rsid w:val="009E1F4B"/>
    <w:rsid w:val="009E1FF8"/>
    <w:rsid w:val="009E2447"/>
    <w:rsid w:val="009E39A5"/>
    <w:rsid w:val="009F72C8"/>
    <w:rsid w:val="009F768D"/>
    <w:rsid w:val="00A1172E"/>
    <w:rsid w:val="00A215CE"/>
    <w:rsid w:val="00A22464"/>
    <w:rsid w:val="00A229C7"/>
    <w:rsid w:val="00A23EDB"/>
    <w:rsid w:val="00A24D6F"/>
    <w:rsid w:val="00A27EFA"/>
    <w:rsid w:val="00A3100F"/>
    <w:rsid w:val="00A4525B"/>
    <w:rsid w:val="00A45EE9"/>
    <w:rsid w:val="00A51F13"/>
    <w:rsid w:val="00A53B47"/>
    <w:rsid w:val="00A63F0B"/>
    <w:rsid w:val="00A70C5E"/>
    <w:rsid w:val="00A71C7B"/>
    <w:rsid w:val="00A73D08"/>
    <w:rsid w:val="00A74733"/>
    <w:rsid w:val="00A82FA2"/>
    <w:rsid w:val="00AA0A59"/>
    <w:rsid w:val="00AA6A08"/>
    <w:rsid w:val="00AB0672"/>
    <w:rsid w:val="00AB34B8"/>
    <w:rsid w:val="00AB7E47"/>
    <w:rsid w:val="00AD31E2"/>
    <w:rsid w:val="00AD5DF6"/>
    <w:rsid w:val="00AE0915"/>
    <w:rsid w:val="00AE6D86"/>
    <w:rsid w:val="00AF2280"/>
    <w:rsid w:val="00AF4A3E"/>
    <w:rsid w:val="00B00B19"/>
    <w:rsid w:val="00B07E2E"/>
    <w:rsid w:val="00B1308F"/>
    <w:rsid w:val="00B1370E"/>
    <w:rsid w:val="00B14501"/>
    <w:rsid w:val="00B25A40"/>
    <w:rsid w:val="00B262D5"/>
    <w:rsid w:val="00B32864"/>
    <w:rsid w:val="00B34B6E"/>
    <w:rsid w:val="00B36A19"/>
    <w:rsid w:val="00B4115C"/>
    <w:rsid w:val="00B43D81"/>
    <w:rsid w:val="00B50A5A"/>
    <w:rsid w:val="00B56D81"/>
    <w:rsid w:val="00B666FD"/>
    <w:rsid w:val="00B7007B"/>
    <w:rsid w:val="00B86B00"/>
    <w:rsid w:val="00B96963"/>
    <w:rsid w:val="00B9748A"/>
    <w:rsid w:val="00BA15CD"/>
    <w:rsid w:val="00BA3273"/>
    <w:rsid w:val="00BA355F"/>
    <w:rsid w:val="00BA79C1"/>
    <w:rsid w:val="00BB0063"/>
    <w:rsid w:val="00BB4365"/>
    <w:rsid w:val="00BB5922"/>
    <w:rsid w:val="00BC3B05"/>
    <w:rsid w:val="00BC56BC"/>
    <w:rsid w:val="00BD06A6"/>
    <w:rsid w:val="00BD1D94"/>
    <w:rsid w:val="00BD1E20"/>
    <w:rsid w:val="00BD2E95"/>
    <w:rsid w:val="00BE1D58"/>
    <w:rsid w:val="00BE6A95"/>
    <w:rsid w:val="00BF447D"/>
    <w:rsid w:val="00C0434A"/>
    <w:rsid w:val="00C0435F"/>
    <w:rsid w:val="00C06503"/>
    <w:rsid w:val="00C13630"/>
    <w:rsid w:val="00C20637"/>
    <w:rsid w:val="00C25748"/>
    <w:rsid w:val="00C36922"/>
    <w:rsid w:val="00C4385E"/>
    <w:rsid w:val="00C440CC"/>
    <w:rsid w:val="00C45620"/>
    <w:rsid w:val="00C45753"/>
    <w:rsid w:val="00C46F37"/>
    <w:rsid w:val="00C478C0"/>
    <w:rsid w:val="00C5019A"/>
    <w:rsid w:val="00C52531"/>
    <w:rsid w:val="00C60F2F"/>
    <w:rsid w:val="00C7237E"/>
    <w:rsid w:val="00C74058"/>
    <w:rsid w:val="00C7464F"/>
    <w:rsid w:val="00C74BD3"/>
    <w:rsid w:val="00C80850"/>
    <w:rsid w:val="00C81168"/>
    <w:rsid w:val="00C81896"/>
    <w:rsid w:val="00C83A03"/>
    <w:rsid w:val="00C8421A"/>
    <w:rsid w:val="00C85B75"/>
    <w:rsid w:val="00C974E3"/>
    <w:rsid w:val="00CA0AF5"/>
    <w:rsid w:val="00CA452F"/>
    <w:rsid w:val="00CA4D1F"/>
    <w:rsid w:val="00CB1C8B"/>
    <w:rsid w:val="00CB27ED"/>
    <w:rsid w:val="00CB46AF"/>
    <w:rsid w:val="00CC5F95"/>
    <w:rsid w:val="00CC684F"/>
    <w:rsid w:val="00CC6D8C"/>
    <w:rsid w:val="00CD2FC2"/>
    <w:rsid w:val="00CE00A4"/>
    <w:rsid w:val="00CE0696"/>
    <w:rsid w:val="00CE1421"/>
    <w:rsid w:val="00CE79D3"/>
    <w:rsid w:val="00D004EB"/>
    <w:rsid w:val="00D06963"/>
    <w:rsid w:val="00D07371"/>
    <w:rsid w:val="00D120ED"/>
    <w:rsid w:val="00D15D2C"/>
    <w:rsid w:val="00D15E37"/>
    <w:rsid w:val="00D172C8"/>
    <w:rsid w:val="00D20231"/>
    <w:rsid w:val="00D24EA6"/>
    <w:rsid w:val="00D34806"/>
    <w:rsid w:val="00D36056"/>
    <w:rsid w:val="00D3777B"/>
    <w:rsid w:val="00D43CDD"/>
    <w:rsid w:val="00D44122"/>
    <w:rsid w:val="00D74F84"/>
    <w:rsid w:val="00D7511E"/>
    <w:rsid w:val="00D754DF"/>
    <w:rsid w:val="00D75E8D"/>
    <w:rsid w:val="00D8303F"/>
    <w:rsid w:val="00D8335A"/>
    <w:rsid w:val="00D84B00"/>
    <w:rsid w:val="00D85F75"/>
    <w:rsid w:val="00D86B35"/>
    <w:rsid w:val="00D87588"/>
    <w:rsid w:val="00D927FE"/>
    <w:rsid w:val="00D9392A"/>
    <w:rsid w:val="00D97DA3"/>
    <w:rsid w:val="00DB19E6"/>
    <w:rsid w:val="00DB21E8"/>
    <w:rsid w:val="00DB313F"/>
    <w:rsid w:val="00DB44E8"/>
    <w:rsid w:val="00DB44EF"/>
    <w:rsid w:val="00DB6A4C"/>
    <w:rsid w:val="00DC2B89"/>
    <w:rsid w:val="00DC6BA1"/>
    <w:rsid w:val="00DD04C0"/>
    <w:rsid w:val="00DD51CD"/>
    <w:rsid w:val="00DD7201"/>
    <w:rsid w:val="00DE4C9E"/>
    <w:rsid w:val="00DF2BD8"/>
    <w:rsid w:val="00DF5E46"/>
    <w:rsid w:val="00DF7E45"/>
    <w:rsid w:val="00E01E87"/>
    <w:rsid w:val="00E05539"/>
    <w:rsid w:val="00E126FA"/>
    <w:rsid w:val="00E160A6"/>
    <w:rsid w:val="00E16186"/>
    <w:rsid w:val="00E170C3"/>
    <w:rsid w:val="00E20880"/>
    <w:rsid w:val="00E254DB"/>
    <w:rsid w:val="00E3227E"/>
    <w:rsid w:val="00E354EA"/>
    <w:rsid w:val="00E36213"/>
    <w:rsid w:val="00E44CF5"/>
    <w:rsid w:val="00E46950"/>
    <w:rsid w:val="00E47235"/>
    <w:rsid w:val="00E52765"/>
    <w:rsid w:val="00E611A0"/>
    <w:rsid w:val="00E62C4A"/>
    <w:rsid w:val="00E644A7"/>
    <w:rsid w:val="00E66270"/>
    <w:rsid w:val="00E9403B"/>
    <w:rsid w:val="00E97684"/>
    <w:rsid w:val="00EA5EC3"/>
    <w:rsid w:val="00EB2366"/>
    <w:rsid w:val="00EB7219"/>
    <w:rsid w:val="00EC19E0"/>
    <w:rsid w:val="00EC1FBF"/>
    <w:rsid w:val="00EC3574"/>
    <w:rsid w:val="00ED699D"/>
    <w:rsid w:val="00EF20EE"/>
    <w:rsid w:val="00EF618C"/>
    <w:rsid w:val="00EF7C15"/>
    <w:rsid w:val="00F03D2F"/>
    <w:rsid w:val="00F0602E"/>
    <w:rsid w:val="00F06B54"/>
    <w:rsid w:val="00F1181D"/>
    <w:rsid w:val="00F11A7D"/>
    <w:rsid w:val="00F11FED"/>
    <w:rsid w:val="00F23F1B"/>
    <w:rsid w:val="00F2736D"/>
    <w:rsid w:val="00F313E6"/>
    <w:rsid w:val="00F415A3"/>
    <w:rsid w:val="00F436A6"/>
    <w:rsid w:val="00F52B25"/>
    <w:rsid w:val="00F52EEE"/>
    <w:rsid w:val="00F602D3"/>
    <w:rsid w:val="00F613EE"/>
    <w:rsid w:val="00F62C5F"/>
    <w:rsid w:val="00F654F1"/>
    <w:rsid w:val="00F80AA7"/>
    <w:rsid w:val="00F817DC"/>
    <w:rsid w:val="00F855C4"/>
    <w:rsid w:val="00F90EB0"/>
    <w:rsid w:val="00F973F2"/>
    <w:rsid w:val="00FB0FA9"/>
    <w:rsid w:val="00FB4F38"/>
    <w:rsid w:val="00FC1001"/>
    <w:rsid w:val="00FC16A9"/>
    <w:rsid w:val="00FD123B"/>
    <w:rsid w:val="00FD41CD"/>
    <w:rsid w:val="00FD496D"/>
    <w:rsid w:val="00FE73EA"/>
    <w:rsid w:val="00FF16FB"/>
    <w:rsid w:val="00FF29BD"/>
    <w:rsid w:val="00FF4A56"/>
    <w:rsid w:val="00FF4B3D"/>
    <w:rsid w:val="00FF6CA8"/>
    <w:rsid w:val="00FF72FA"/>
    <w:rsid w:val="00FF7E75"/>
    <w:rsid w:val="76A4BB4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4F587C"/>
  <w15:chartTrackingRefBased/>
  <w15:docId w15:val="{B567D60A-D1EA-4502-B262-7ED3277CC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9103A"/>
    <w:rPr>
      <w:sz w:val="24"/>
      <w:szCs w:val="24"/>
    </w:rPr>
  </w:style>
  <w:style w:type="paragraph" w:styleId="Heading1">
    <w:name w:val="heading 1"/>
    <w:basedOn w:val="Normal"/>
    <w:next w:val="Normal"/>
    <w:qFormat/>
    <w:rsid w:val="008770D7"/>
    <w:pPr>
      <w:jc w:val="center"/>
      <w:outlineLvl w:val="0"/>
    </w:pPr>
    <w:rPr>
      <w:rFonts w:ascii="Calibri" w:hAnsi="Calibri"/>
      <w:b/>
      <w:sz w:val="44"/>
      <w:szCs w:val="44"/>
    </w:rPr>
  </w:style>
  <w:style w:type="paragraph" w:styleId="Heading2">
    <w:name w:val="heading 2"/>
    <w:basedOn w:val="Normal"/>
    <w:next w:val="Normal"/>
    <w:qFormat/>
    <w:rsid w:val="0089103A"/>
    <w:pPr>
      <w:keepNext/>
      <w:spacing w:before="240" w:after="60"/>
      <w:jc w:val="center"/>
      <w:outlineLvl w:val="1"/>
    </w:pPr>
    <w:rPr>
      <w:rFonts w:ascii="Calibri" w:hAnsi="Calibri" w:cs="Calibri"/>
      <w:b/>
      <w:bCs/>
      <w:iCs/>
      <w:sz w:val="28"/>
      <w:szCs w:val="28"/>
    </w:rPr>
  </w:style>
  <w:style w:type="paragraph" w:styleId="Heading3">
    <w:name w:val="heading 3"/>
    <w:basedOn w:val="Normal"/>
    <w:next w:val="Normal"/>
    <w:qFormat/>
    <w:rsid w:val="00EF7C15"/>
    <w:pPr>
      <w:keepNext/>
      <w:spacing w:before="240" w:after="60"/>
      <w:outlineLvl w:val="2"/>
    </w:pPr>
    <w:rPr>
      <w:rFonts w:ascii="Calibri" w:hAnsi="Calibri" w:cs="Calibri"/>
      <w:b/>
      <w:bCs/>
      <w:sz w:val="28"/>
      <w:szCs w:val="26"/>
    </w:rPr>
  </w:style>
  <w:style w:type="paragraph" w:styleId="Heading4">
    <w:name w:val="heading 4"/>
    <w:basedOn w:val="Heading3"/>
    <w:next w:val="Normal"/>
    <w:link w:val="Heading4Char"/>
    <w:unhideWhenUsed/>
    <w:qFormat/>
    <w:rsid w:val="0089103A"/>
    <w:pPr>
      <w:spacing w:before="0" w:after="0"/>
      <w:outlineLvl w:val="3"/>
    </w:pPr>
    <w:rPr>
      <w:rFonts w:eastAsia="Tahoma"/>
      <w:sz w:val="24"/>
    </w:rPr>
  </w:style>
  <w:style w:type="paragraph" w:styleId="Heading5">
    <w:name w:val="heading 5"/>
    <w:basedOn w:val="Normal"/>
    <w:next w:val="Normal"/>
    <w:link w:val="Heading5Char"/>
    <w:unhideWhenUsed/>
    <w:qFormat/>
    <w:rsid w:val="0089103A"/>
    <w:pPr>
      <w:autoSpaceDE w:val="0"/>
      <w:autoSpaceDN w:val="0"/>
      <w:adjustRightInd w:val="0"/>
      <w:outlineLvl w:val="4"/>
    </w:pPr>
    <w:rPr>
      <w:rFonts w:ascii="Calibri" w:hAnsi="Calibri"/>
      <w:bCs/>
      <w:u w:val="single"/>
    </w:rPr>
  </w:style>
  <w:style w:type="paragraph" w:styleId="Heading6">
    <w:name w:val="heading 6"/>
    <w:basedOn w:val="Normal"/>
    <w:next w:val="Normal"/>
    <w:qFormat/>
    <w:rsid w:val="00DB21E8"/>
    <w:pPr>
      <w:spacing w:before="240" w:after="60"/>
      <w:outlineLvl w:val="5"/>
    </w:pPr>
    <w:rPr>
      <w:b/>
      <w:bCs/>
      <w:sz w:val="22"/>
      <w:szCs w:val="22"/>
    </w:rPr>
  </w:style>
  <w:style w:type="paragraph" w:styleId="Heading7">
    <w:name w:val="heading 7"/>
    <w:basedOn w:val="Normal"/>
    <w:next w:val="Normal"/>
    <w:link w:val="Heading7Char"/>
    <w:semiHidden/>
    <w:unhideWhenUsed/>
    <w:qFormat/>
    <w:rsid w:val="00CE79D3"/>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semiHidden/>
    <w:unhideWhenUsed/>
    <w:qFormat/>
    <w:rsid w:val="00CE79D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CE79D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7235"/>
    <w:pPr>
      <w:tabs>
        <w:tab w:val="center" w:pos="4320"/>
        <w:tab w:val="right" w:pos="8640"/>
      </w:tabs>
    </w:pPr>
  </w:style>
  <w:style w:type="paragraph" w:styleId="Footer">
    <w:name w:val="footer"/>
    <w:basedOn w:val="Normal"/>
    <w:link w:val="FooterChar"/>
    <w:rsid w:val="00E47235"/>
    <w:pPr>
      <w:tabs>
        <w:tab w:val="center" w:pos="4320"/>
        <w:tab w:val="right" w:pos="8640"/>
      </w:tabs>
    </w:pPr>
  </w:style>
  <w:style w:type="character" w:styleId="PageNumber">
    <w:name w:val="page number"/>
    <w:basedOn w:val="DefaultParagraphFont"/>
    <w:rsid w:val="00E47235"/>
  </w:style>
  <w:style w:type="character" w:styleId="Hyperlink">
    <w:name w:val="Hyperlink"/>
    <w:uiPriority w:val="99"/>
    <w:rsid w:val="00E47235"/>
    <w:rPr>
      <w:color w:val="0000FF"/>
      <w:u w:val="single"/>
    </w:rPr>
  </w:style>
  <w:style w:type="paragraph" w:styleId="Title">
    <w:name w:val="Title"/>
    <w:basedOn w:val="Normal"/>
    <w:qFormat/>
    <w:rsid w:val="00E47235"/>
    <w:pPr>
      <w:widowControl w:val="0"/>
      <w:spacing w:line="360" w:lineRule="atLeast"/>
      <w:ind w:right="720"/>
      <w:jc w:val="center"/>
    </w:pPr>
    <w:rPr>
      <w:rFonts w:eastAsia="Times"/>
      <w:b/>
      <w:szCs w:val="20"/>
    </w:rPr>
  </w:style>
  <w:style w:type="table" w:styleId="TableGrid">
    <w:name w:val="Table Grid"/>
    <w:basedOn w:val="TableNormal"/>
    <w:rsid w:val="00E47235"/>
    <w:rPr>
      <w:rFonts w:ascii="New York" w:hAnsi="New Yor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21">
    <w:name w:val="header21"/>
    <w:rsid w:val="0049509C"/>
    <w:rPr>
      <w:rFonts w:ascii="Verdana" w:hAnsi="Verdana" w:hint="default"/>
      <w:b/>
      <w:bCs/>
      <w:color w:val="000000"/>
      <w:sz w:val="19"/>
      <w:szCs w:val="19"/>
    </w:rPr>
  </w:style>
  <w:style w:type="character" w:customStyle="1" w:styleId="content1">
    <w:name w:val="content1"/>
    <w:rsid w:val="0049509C"/>
    <w:rPr>
      <w:rFonts w:ascii="Verdana" w:hAnsi="Verdana" w:hint="default"/>
      <w:color w:val="000000"/>
      <w:sz w:val="17"/>
      <w:szCs w:val="17"/>
    </w:rPr>
  </w:style>
  <w:style w:type="character" w:customStyle="1" w:styleId="footer1">
    <w:name w:val="footer1"/>
    <w:rsid w:val="0049509C"/>
    <w:rPr>
      <w:rFonts w:ascii="Verdana" w:hAnsi="Verdana" w:hint="default"/>
      <w:color w:val="000000"/>
      <w:sz w:val="14"/>
      <w:szCs w:val="14"/>
    </w:rPr>
  </w:style>
  <w:style w:type="paragraph" w:styleId="BodyText3">
    <w:name w:val="Body Text 3"/>
    <w:basedOn w:val="Normal"/>
    <w:rsid w:val="00740A28"/>
    <w:pPr>
      <w:ind w:right="-180"/>
      <w:jc w:val="both"/>
    </w:pPr>
    <w:rPr>
      <w:rFonts w:ascii="New York" w:eastAsia="Times" w:hAnsi="New York"/>
      <w:szCs w:val="20"/>
    </w:rPr>
  </w:style>
  <w:style w:type="paragraph" w:styleId="BodyText2">
    <w:name w:val="Body Text 2"/>
    <w:basedOn w:val="Normal"/>
    <w:rsid w:val="00740A28"/>
    <w:pPr>
      <w:spacing w:after="120" w:line="480" w:lineRule="auto"/>
    </w:pPr>
  </w:style>
  <w:style w:type="paragraph" w:styleId="BalloonText">
    <w:name w:val="Balloon Text"/>
    <w:basedOn w:val="Normal"/>
    <w:semiHidden/>
    <w:rsid w:val="00A53B47"/>
    <w:rPr>
      <w:rFonts w:ascii="Tahoma" w:hAnsi="Tahoma" w:cs="Tahoma"/>
      <w:sz w:val="16"/>
      <w:szCs w:val="16"/>
    </w:rPr>
  </w:style>
  <w:style w:type="paragraph" w:styleId="HTMLPreformatted">
    <w:name w:val="HTML Preformatted"/>
    <w:basedOn w:val="Normal"/>
    <w:rsid w:val="00DB44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CommentReference">
    <w:name w:val="annotation reference"/>
    <w:semiHidden/>
    <w:rsid w:val="006256A1"/>
    <w:rPr>
      <w:sz w:val="16"/>
      <w:szCs w:val="16"/>
    </w:rPr>
  </w:style>
  <w:style w:type="paragraph" w:styleId="CommentText">
    <w:name w:val="annotation text"/>
    <w:basedOn w:val="Normal"/>
    <w:semiHidden/>
    <w:rsid w:val="006256A1"/>
    <w:rPr>
      <w:sz w:val="20"/>
      <w:szCs w:val="20"/>
    </w:rPr>
  </w:style>
  <w:style w:type="paragraph" w:styleId="CommentSubject">
    <w:name w:val="annotation subject"/>
    <w:basedOn w:val="CommentText"/>
    <w:next w:val="CommentText"/>
    <w:semiHidden/>
    <w:rsid w:val="006256A1"/>
    <w:rPr>
      <w:b/>
      <w:bCs/>
    </w:rPr>
  </w:style>
  <w:style w:type="character" w:customStyle="1" w:styleId="graytext">
    <w:name w:val="gray_text"/>
    <w:basedOn w:val="DefaultParagraphFont"/>
    <w:rsid w:val="001E104A"/>
  </w:style>
  <w:style w:type="paragraph" w:styleId="BodyTextIndent2">
    <w:name w:val="Body Text Indent 2"/>
    <w:basedOn w:val="Normal"/>
    <w:link w:val="BodyTextIndent2Char"/>
    <w:rsid w:val="00101A38"/>
    <w:pPr>
      <w:spacing w:after="120" w:line="480" w:lineRule="auto"/>
      <w:ind w:left="360"/>
    </w:pPr>
  </w:style>
  <w:style w:type="paragraph" w:customStyle="1" w:styleId="Subhead1">
    <w:name w:val="Subhead 1"/>
    <w:basedOn w:val="Normal"/>
    <w:rsid w:val="00101A38"/>
    <w:rPr>
      <w:rFonts w:ascii="Helvetica" w:hAnsi="Helvetica"/>
      <w:b/>
      <w:sz w:val="28"/>
      <w:szCs w:val="20"/>
    </w:rPr>
  </w:style>
  <w:style w:type="paragraph" w:styleId="BodyText">
    <w:name w:val="Body Text"/>
    <w:basedOn w:val="Normal"/>
    <w:link w:val="BodyTextChar"/>
    <w:rsid w:val="00101A38"/>
    <w:pPr>
      <w:spacing w:after="120"/>
    </w:pPr>
  </w:style>
  <w:style w:type="paragraph" w:styleId="BodyTextIndent">
    <w:name w:val="Body Text Indent"/>
    <w:basedOn w:val="Normal"/>
    <w:link w:val="BodyTextIndentChar"/>
    <w:rsid w:val="002C2C1B"/>
    <w:pPr>
      <w:spacing w:after="120"/>
      <w:ind w:left="360"/>
    </w:pPr>
  </w:style>
  <w:style w:type="character" w:styleId="FootnoteReference">
    <w:name w:val="footnote reference"/>
    <w:semiHidden/>
    <w:rsid w:val="002C2C1B"/>
    <w:rPr>
      <w:vertAlign w:val="superscript"/>
    </w:rPr>
  </w:style>
  <w:style w:type="paragraph" w:styleId="FootnoteText">
    <w:name w:val="footnote text"/>
    <w:basedOn w:val="Normal"/>
    <w:semiHidden/>
    <w:rsid w:val="002C2C1B"/>
    <w:rPr>
      <w:rFonts w:ascii="Palatino" w:eastAsia="Times" w:hAnsi="Palatino"/>
      <w:sz w:val="20"/>
      <w:szCs w:val="20"/>
    </w:rPr>
  </w:style>
  <w:style w:type="character" w:customStyle="1" w:styleId="cathybuell">
    <w:name w:val="cathy buell"/>
    <w:semiHidden/>
    <w:rsid w:val="002C2C1B"/>
    <w:rPr>
      <w:rFonts w:ascii="Arial" w:hAnsi="Arial" w:cs="Arial"/>
      <w:color w:val="000080"/>
      <w:sz w:val="20"/>
      <w:szCs w:val="20"/>
    </w:rPr>
  </w:style>
  <w:style w:type="paragraph" w:customStyle="1" w:styleId="tpename">
    <w:name w:val="tpe name"/>
    <w:basedOn w:val="Normal"/>
    <w:rsid w:val="002C2C1B"/>
    <w:pPr>
      <w:overflowPunct w:val="0"/>
      <w:autoSpaceDE w:val="0"/>
      <w:autoSpaceDN w:val="0"/>
      <w:adjustRightInd w:val="0"/>
      <w:jc w:val="both"/>
      <w:textAlignment w:val="baseline"/>
    </w:pPr>
    <w:rPr>
      <w:b/>
    </w:rPr>
  </w:style>
  <w:style w:type="paragraph" w:customStyle="1" w:styleId="2">
    <w:name w:val="2"/>
    <w:basedOn w:val="Normal"/>
    <w:rsid w:val="00F0602E"/>
    <w:pPr>
      <w:jc w:val="center"/>
    </w:pPr>
    <w:rPr>
      <w:rFonts w:ascii="New York" w:hAnsi="New York"/>
      <w:b/>
      <w:sz w:val="20"/>
      <w:szCs w:val="20"/>
    </w:rPr>
  </w:style>
  <w:style w:type="paragraph" w:customStyle="1" w:styleId="Default">
    <w:name w:val="Default"/>
    <w:rsid w:val="00260457"/>
    <w:pPr>
      <w:autoSpaceDE w:val="0"/>
      <w:autoSpaceDN w:val="0"/>
      <w:adjustRightInd w:val="0"/>
    </w:pPr>
    <w:rPr>
      <w:rFonts w:ascii="Calibri" w:hAnsi="Calibri" w:cs="Calibri"/>
      <w:color w:val="000000"/>
      <w:sz w:val="24"/>
      <w:szCs w:val="24"/>
    </w:rPr>
  </w:style>
  <w:style w:type="character" w:customStyle="1" w:styleId="FooterChar">
    <w:name w:val="Footer Char"/>
    <w:link w:val="Footer"/>
    <w:rsid w:val="00620AD8"/>
    <w:rPr>
      <w:sz w:val="24"/>
      <w:szCs w:val="24"/>
    </w:rPr>
  </w:style>
  <w:style w:type="character" w:styleId="Strong">
    <w:name w:val="Strong"/>
    <w:qFormat/>
    <w:rsid w:val="00421E49"/>
    <w:rPr>
      <w:b/>
      <w:bCs/>
    </w:rPr>
  </w:style>
  <w:style w:type="character" w:styleId="FollowedHyperlink">
    <w:name w:val="FollowedHyperlink"/>
    <w:rsid w:val="00047E23"/>
    <w:rPr>
      <w:color w:val="954F72"/>
      <w:u w:val="single"/>
    </w:rPr>
  </w:style>
  <w:style w:type="character" w:customStyle="1" w:styleId="Heading4Char">
    <w:name w:val="Heading 4 Char"/>
    <w:basedOn w:val="DefaultParagraphFont"/>
    <w:link w:val="Heading4"/>
    <w:rsid w:val="0089103A"/>
    <w:rPr>
      <w:rFonts w:ascii="Calibri" w:eastAsia="Tahoma" w:hAnsi="Calibri" w:cs="Calibri"/>
      <w:b/>
      <w:bCs/>
      <w:sz w:val="24"/>
      <w:szCs w:val="26"/>
    </w:rPr>
  </w:style>
  <w:style w:type="character" w:customStyle="1" w:styleId="Heading5Char">
    <w:name w:val="Heading 5 Char"/>
    <w:basedOn w:val="DefaultParagraphFont"/>
    <w:link w:val="Heading5"/>
    <w:rsid w:val="0089103A"/>
    <w:rPr>
      <w:rFonts w:ascii="Calibri" w:hAnsi="Calibri"/>
      <w:bCs/>
      <w:sz w:val="24"/>
      <w:szCs w:val="24"/>
      <w:u w:val="single"/>
    </w:rPr>
  </w:style>
  <w:style w:type="paragraph" w:styleId="TOC1">
    <w:name w:val="toc 1"/>
    <w:basedOn w:val="Normal"/>
    <w:next w:val="Normal"/>
    <w:autoRedefine/>
    <w:uiPriority w:val="39"/>
    <w:rsid w:val="0060081D"/>
    <w:pPr>
      <w:tabs>
        <w:tab w:val="right" w:pos="9350"/>
      </w:tabs>
      <w:spacing w:before="240" w:after="100"/>
    </w:pPr>
  </w:style>
  <w:style w:type="paragraph" w:styleId="TOC2">
    <w:name w:val="toc 2"/>
    <w:basedOn w:val="Normal"/>
    <w:next w:val="Normal"/>
    <w:autoRedefine/>
    <w:uiPriority w:val="39"/>
    <w:rsid w:val="0060081D"/>
    <w:pPr>
      <w:tabs>
        <w:tab w:val="right" w:pos="9350"/>
      </w:tabs>
      <w:spacing w:after="100"/>
    </w:pPr>
    <w:rPr>
      <w:rFonts w:ascii="Calibri" w:hAnsi="Calibri" w:cs="Calibri"/>
      <w:b/>
      <w:noProof/>
    </w:rPr>
  </w:style>
  <w:style w:type="paragraph" w:styleId="TOC3">
    <w:name w:val="toc 3"/>
    <w:basedOn w:val="Normal"/>
    <w:next w:val="Normal"/>
    <w:autoRedefine/>
    <w:uiPriority w:val="39"/>
    <w:rsid w:val="0037684C"/>
    <w:pPr>
      <w:tabs>
        <w:tab w:val="right" w:pos="9350"/>
      </w:tabs>
      <w:spacing w:after="100"/>
      <w:ind w:left="240"/>
    </w:pPr>
    <w:rPr>
      <w:rFonts w:ascii="Calibri" w:hAnsi="Calibri" w:cs="Calibri"/>
      <w:noProof/>
    </w:rPr>
  </w:style>
  <w:style w:type="paragraph" w:styleId="TOC4">
    <w:name w:val="toc 4"/>
    <w:basedOn w:val="Normal"/>
    <w:next w:val="Normal"/>
    <w:autoRedefine/>
    <w:uiPriority w:val="39"/>
    <w:rsid w:val="004047C3"/>
    <w:pPr>
      <w:spacing w:after="100"/>
      <w:ind w:left="720"/>
    </w:pPr>
  </w:style>
  <w:style w:type="character" w:styleId="UnresolvedMention">
    <w:name w:val="Unresolved Mention"/>
    <w:basedOn w:val="DefaultParagraphFont"/>
    <w:uiPriority w:val="99"/>
    <w:semiHidden/>
    <w:unhideWhenUsed/>
    <w:rsid w:val="00C45753"/>
    <w:rPr>
      <w:color w:val="605E5C"/>
      <w:shd w:val="clear" w:color="auto" w:fill="E1DFDD"/>
    </w:rPr>
  </w:style>
  <w:style w:type="character" w:customStyle="1" w:styleId="BodyTextIndent2Char">
    <w:name w:val="Body Text Indent 2 Char"/>
    <w:basedOn w:val="DefaultParagraphFont"/>
    <w:link w:val="BodyTextIndent2"/>
    <w:rsid w:val="009C275C"/>
    <w:rPr>
      <w:sz w:val="24"/>
      <w:szCs w:val="24"/>
    </w:rPr>
  </w:style>
  <w:style w:type="paragraph" w:styleId="Revision">
    <w:name w:val="Revision"/>
    <w:hidden/>
    <w:uiPriority w:val="99"/>
    <w:semiHidden/>
    <w:rsid w:val="00F973F2"/>
    <w:rPr>
      <w:sz w:val="24"/>
      <w:szCs w:val="24"/>
    </w:rPr>
  </w:style>
  <w:style w:type="paragraph" w:styleId="TOCHeading">
    <w:name w:val="TOC Heading"/>
    <w:basedOn w:val="Heading1"/>
    <w:next w:val="Normal"/>
    <w:uiPriority w:val="39"/>
    <w:unhideWhenUsed/>
    <w:qFormat/>
    <w:rsid w:val="00EC19E0"/>
    <w:pPr>
      <w:keepNext/>
      <w:keepLines/>
      <w:spacing w:before="240" w:line="259" w:lineRule="auto"/>
      <w:jc w:val="left"/>
      <w:outlineLvl w:val="9"/>
    </w:pPr>
    <w:rPr>
      <w:rFonts w:asciiTheme="majorHAnsi" w:eastAsiaTheme="majorEastAsia" w:hAnsiTheme="majorHAnsi" w:cstheme="majorBidi"/>
      <w:b w:val="0"/>
      <w:color w:val="2F5496" w:themeColor="accent1" w:themeShade="BF"/>
      <w:sz w:val="32"/>
      <w:szCs w:val="32"/>
    </w:rPr>
  </w:style>
  <w:style w:type="paragraph" w:styleId="Bibliography">
    <w:name w:val="Bibliography"/>
    <w:basedOn w:val="Normal"/>
    <w:next w:val="Normal"/>
    <w:uiPriority w:val="37"/>
    <w:semiHidden/>
    <w:unhideWhenUsed/>
    <w:rsid w:val="00CE79D3"/>
  </w:style>
  <w:style w:type="paragraph" w:styleId="BlockText">
    <w:name w:val="Block Text"/>
    <w:basedOn w:val="Normal"/>
    <w:rsid w:val="00CE79D3"/>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FirstIndent">
    <w:name w:val="Body Text First Indent"/>
    <w:basedOn w:val="BodyText"/>
    <w:link w:val="BodyTextFirstIndentChar"/>
    <w:rsid w:val="00CE79D3"/>
    <w:pPr>
      <w:spacing w:after="0"/>
      <w:ind w:firstLine="360"/>
    </w:pPr>
  </w:style>
  <w:style w:type="character" w:customStyle="1" w:styleId="BodyTextChar">
    <w:name w:val="Body Text Char"/>
    <w:basedOn w:val="DefaultParagraphFont"/>
    <w:link w:val="BodyText"/>
    <w:rsid w:val="00CE79D3"/>
    <w:rPr>
      <w:sz w:val="24"/>
      <w:szCs w:val="24"/>
    </w:rPr>
  </w:style>
  <w:style w:type="character" w:customStyle="1" w:styleId="BodyTextFirstIndentChar">
    <w:name w:val="Body Text First Indent Char"/>
    <w:basedOn w:val="BodyTextChar"/>
    <w:link w:val="BodyTextFirstIndent"/>
    <w:rsid w:val="00CE79D3"/>
    <w:rPr>
      <w:sz w:val="24"/>
      <w:szCs w:val="24"/>
    </w:rPr>
  </w:style>
  <w:style w:type="paragraph" w:styleId="BodyTextFirstIndent2">
    <w:name w:val="Body Text First Indent 2"/>
    <w:basedOn w:val="BodyTextIndent"/>
    <w:link w:val="BodyTextFirstIndent2Char"/>
    <w:rsid w:val="00CE79D3"/>
    <w:pPr>
      <w:spacing w:after="0"/>
      <w:ind w:firstLine="360"/>
    </w:pPr>
  </w:style>
  <w:style w:type="character" w:customStyle="1" w:styleId="BodyTextIndentChar">
    <w:name w:val="Body Text Indent Char"/>
    <w:basedOn w:val="DefaultParagraphFont"/>
    <w:link w:val="BodyTextIndent"/>
    <w:rsid w:val="00CE79D3"/>
    <w:rPr>
      <w:sz w:val="24"/>
      <w:szCs w:val="24"/>
    </w:rPr>
  </w:style>
  <w:style w:type="character" w:customStyle="1" w:styleId="BodyTextFirstIndent2Char">
    <w:name w:val="Body Text First Indent 2 Char"/>
    <w:basedOn w:val="BodyTextIndentChar"/>
    <w:link w:val="BodyTextFirstIndent2"/>
    <w:rsid w:val="00CE79D3"/>
    <w:rPr>
      <w:sz w:val="24"/>
      <w:szCs w:val="24"/>
    </w:rPr>
  </w:style>
  <w:style w:type="paragraph" w:styleId="BodyTextIndent3">
    <w:name w:val="Body Text Indent 3"/>
    <w:basedOn w:val="Normal"/>
    <w:link w:val="BodyTextIndent3Char"/>
    <w:rsid w:val="00CE79D3"/>
    <w:pPr>
      <w:spacing w:after="120"/>
      <w:ind w:left="360"/>
    </w:pPr>
    <w:rPr>
      <w:sz w:val="16"/>
      <w:szCs w:val="16"/>
    </w:rPr>
  </w:style>
  <w:style w:type="character" w:customStyle="1" w:styleId="BodyTextIndent3Char">
    <w:name w:val="Body Text Indent 3 Char"/>
    <w:basedOn w:val="DefaultParagraphFont"/>
    <w:link w:val="BodyTextIndent3"/>
    <w:rsid w:val="00CE79D3"/>
    <w:rPr>
      <w:sz w:val="16"/>
      <w:szCs w:val="16"/>
    </w:rPr>
  </w:style>
  <w:style w:type="paragraph" w:styleId="Caption">
    <w:name w:val="caption"/>
    <w:basedOn w:val="Normal"/>
    <w:next w:val="Normal"/>
    <w:semiHidden/>
    <w:unhideWhenUsed/>
    <w:qFormat/>
    <w:rsid w:val="00CE79D3"/>
    <w:pPr>
      <w:spacing w:after="200"/>
    </w:pPr>
    <w:rPr>
      <w:i/>
      <w:iCs/>
      <w:color w:val="44546A" w:themeColor="text2"/>
      <w:sz w:val="18"/>
      <w:szCs w:val="18"/>
    </w:rPr>
  </w:style>
  <w:style w:type="paragraph" w:styleId="Closing">
    <w:name w:val="Closing"/>
    <w:basedOn w:val="Normal"/>
    <w:link w:val="ClosingChar"/>
    <w:rsid w:val="00CE79D3"/>
    <w:pPr>
      <w:ind w:left="4320"/>
    </w:pPr>
  </w:style>
  <w:style w:type="character" w:customStyle="1" w:styleId="ClosingChar">
    <w:name w:val="Closing Char"/>
    <w:basedOn w:val="DefaultParagraphFont"/>
    <w:link w:val="Closing"/>
    <w:rsid w:val="00CE79D3"/>
    <w:rPr>
      <w:sz w:val="24"/>
      <w:szCs w:val="24"/>
    </w:rPr>
  </w:style>
  <w:style w:type="paragraph" w:styleId="Date">
    <w:name w:val="Date"/>
    <w:basedOn w:val="Normal"/>
    <w:next w:val="Normal"/>
    <w:link w:val="DateChar"/>
    <w:rsid w:val="00CE79D3"/>
  </w:style>
  <w:style w:type="character" w:customStyle="1" w:styleId="DateChar">
    <w:name w:val="Date Char"/>
    <w:basedOn w:val="DefaultParagraphFont"/>
    <w:link w:val="Date"/>
    <w:rsid w:val="00CE79D3"/>
    <w:rPr>
      <w:sz w:val="24"/>
      <w:szCs w:val="24"/>
    </w:rPr>
  </w:style>
  <w:style w:type="paragraph" w:styleId="DocumentMap">
    <w:name w:val="Document Map"/>
    <w:basedOn w:val="Normal"/>
    <w:link w:val="DocumentMapChar"/>
    <w:rsid w:val="00CE79D3"/>
    <w:rPr>
      <w:rFonts w:ascii="Segoe UI" w:hAnsi="Segoe UI" w:cs="Segoe UI"/>
      <w:sz w:val="16"/>
      <w:szCs w:val="16"/>
    </w:rPr>
  </w:style>
  <w:style w:type="character" w:customStyle="1" w:styleId="DocumentMapChar">
    <w:name w:val="Document Map Char"/>
    <w:basedOn w:val="DefaultParagraphFont"/>
    <w:link w:val="DocumentMap"/>
    <w:rsid w:val="00CE79D3"/>
    <w:rPr>
      <w:rFonts w:ascii="Segoe UI" w:hAnsi="Segoe UI" w:cs="Segoe UI"/>
      <w:sz w:val="16"/>
      <w:szCs w:val="16"/>
    </w:rPr>
  </w:style>
  <w:style w:type="paragraph" w:styleId="E-mailSignature">
    <w:name w:val="E-mail Signature"/>
    <w:basedOn w:val="Normal"/>
    <w:link w:val="E-mailSignatureChar"/>
    <w:rsid w:val="00CE79D3"/>
  </w:style>
  <w:style w:type="character" w:customStyle="1" w:styleId="E-mailSignatureChar">
    <w:name w:val="E-mail Signature Char"/>
    <w:basedOn w:val="DefaultParagraphFont"/>
    <w:link w:val="E-mailSignature"/>
    <w:rsid w:val="00CE79D3"/>
    <w:rPr>
      <w:sz w:val="24"/>
      <w:szCs w:val="24"/>
    </w:rPr>
  </w:style>
  <w:style w:type="paragraph" w:styleId="EndnoteText">
    <w:name w:val="endnote text"/>
    <w:basedOn w:val="Normal"/>
    <w:link w:val="EndnoteTextChar"/>
    <w:rsid w:val="00CE79D3"/>
    <w:rPr>
      <w:sz w:val="20"/>
      <w:szCs w:val="20"/>
    </w:rPr>
  </w:style>
  <w:style w:type="character" w:customStyle="1" w:styleId="EndnoteTextChar">
    <w:name w:val="Endnote Text Char"/>
    <w:basedOn w:val="DefaultParagraphFont"/>
    <w:link w:val="EndnoteText"/>
    <w:rsid w:val="00CE79D3"/>
  </w:style>
  <w:style w:type="paragraph" w:styleId="EnvelopeAddress">
    <w:name w:val="envelope address"/>
    <w:basedOn w:val="Normal"/>
    <w:rsid w:val="00CE79D3"/>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rsid w:val="00CE79D3"/>
    <w:rPr>
      <w:rFonts w:asciiTheme="majorHAnsi" w:eastAsiaTheme="majorEastAsia" w:hAnsiTheme="majorHAnsi" w:cstheme="majorBidi"/>
      <w:sz w:val="20"/>
      <w:szCs w:val="20"/>
    </w:rPr>
  </w:style>
  <w:style w:type="character" w:customStyle="1" w:styleId="Heading7Char">
    <w:name w:val="Heading 7 Char"/>
    <w:basedOn w:val="DefaultParagraphFont"/>
    <w:link w:val="Heading7"/>
    <w:semiHidden/>
    <w:rsid w:val="00CE79D3"/>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semiHidden/>
    <w:rsid w:val="00CE79D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E79D3"/>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rsid w:val="00CE79D3"/>
    <w:rPr>
      <w:i/>
      <w:iCs/>
    </w:rPr>
  </w:style>
  <w:style w:type="character" w:customStyle="1" w:styleId="HTMLAddressChar">
    <w:name w:val="HTML Address Char"/>
    <w:basedOn w:val="DefaultParagraphFont"/>
    <w:link w:val="HTMLAddress"/>
    <w:rsid w:val="00CE79D3"/>
    <w:rPr>
      <w:i/>
      <w:iCs/>
      <w:sz w:val="24"/>
      <w:szCs w:val="24"/>
    </w:rPr>
  </w:style>
  <w:style w:type="paragraph" w:styleId="Index1">
    <w:name w:val="index 1"/>
    <w:basedOn w:val="Normal"/>
    <w:next w:val="Normal"/>
    <w:autoRedefine/>
    <w:rsid w:val="00CE79D3"/>
    <w:pPr>
      <w:ind w:left="240" w:hanging="240"/>
    </w:pPr>
  </w:style>
  <w:style w:type="paragraph" w:styleId="Index2">
    <w:name w:val="index 2"/>
    <w:basedOn w:val="Normal"/>
    <w:next w:val="Normal"/>
    <w:autoRedefine/>
    <w:rsid w:val="00CE79D3"/>
    <w:pPr>
      <w:ind w:left="480" w:hanging="240"/>
    </w:pPr>
  </w:style>
  <w:style w:type="paragraph" w:styleId="Index3">
    <w:name w:val="index 3"/>
    <w:basedOn w:val="Normal"/>
    <w:next w:val="Normal"/>
    <w:autoRedefine/>
    <w:rsid w:val="00CE79D3"/>
    <w:pPr>
      <w:ind w:left="720" w:hanging="240"/>
    </w:pPr>
  </w:style>
  <w:style w:type="paragraph" w:styleId="Index4">
    <w:name w:val="index 4"/>
    <w:basedOn w:val="Normal"/>
    <w:next w:val="Normal"/>
    <w:autoRedefine/>
    <w:rsid w:val="00CE79D3"/>
    <w:pPr>
      <w:ind w:left="960" w:hanging="240"/>
    </w:pPr>
  </w:style>
  <w:style w:type="paragraph" w:styleId="Index5">
    <w:name w:val="index 5"/>
    <w:basedOn w:val="Normal"/>
    <w:next w:val="Normal"/>
    <w:autoRedefine/>
    <w:rsid w:val="00CE79D3"/>
    <w:pPr>
      <w:ind w:left="1200" w:hanging="240"/>
    </w:pPr>
  </w:style>
  <w:style w:type="paragraph" w:styleId="Index6">
    <w:name w:val="index 6"/>
    <w:basedOn w:val="Normal"/>
    <w:next w:val="Normal"/>
    <w:autoRedefine/>
    <w:rsid w:val="00CE79D3"/>
    <w:pPr>
      <w:ind w:left="1440" w:hanging="240"/>
    </w:pPr>
  </w:style>
  <w:style w:type="paragraph" w:styleId="Index7">
    <w:name w:val="index 7"/>
    <w:basedOn w:val="Normal"/>
    <w:next w:val="Normal"/>
    <w:autoRedefine/>
    <w:rsid w:val="00CE79D3"/>
    <w:pPr>
      <w:ind w:left="1680" w:hanging="240"/>
    </w:pPr>
  </w:style>
  <w:style w:type="paragraph" w:styleId="Index8">
    <w:name w:val="index 8"/>
    <w:basedOn w:val="Normal"/>
    <w:next w:val="Normal"/>
    <w:autoRedefine/>
    <w:rsid w:val="00CE79D3"/>
    <w:pPr>
      <w:ind w:left="1920" w:hanging="240"/>
    </w:pPr>
  </w:style>
  <w:style w:type="paragraph" w:styleId="Index9">
    <w:name w:val="index 9"/>
    <w:basedOn w:val="Normal"/>
    <w:next w:val="Normal"/>
    <w:autoRedefine/>
    <w:rsid w:val="00CE79D3"/>
    <w:pPr>
      <w:ind w:left="2160" w:hanging="240"/>
    </w:pPr>
  </w:style>
  <w:style w:type="paragraph" w:styleId="IndexHeading">
    <w:name w:val="index heading"/>
    <w:basedOn w:val="Normal"/>
    <w:next w:val="Index1"/>
    <w:rsid w:val="00CE79D3"/>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CE79D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E79D3"/>
    <w:rPr>
      <w:i/>
      <w:iCs/>
      <w:color w:val="4472C4" w:themeColor="accent1"/>
      <w:sz w:val="24"/>
      <w:szCs w:val="24"/>
    </w:rPr>
  </w:style>
  <w:style w:type="paragraph" w:styleId="List">
    <w:name w:val="List"/>
    <w:basedOn w:val="Normal"/>
    <w:rsid w:val="00CE79D3"/>
    <w:pPr>
      <w:ind w:left="360" w:hanging="360"/>
      <w:contextualSpacing/>
    </w:pPr>
  </w:style>
  <w:style w:type="paragraph" w:styleId="List2">
    <w:name w:val="List 2"/>
    <w:basedOn w:val="Normal"/>
    <w:rsid w:val="00CE79D3"/>
    <w:pPr>
      <w:ind w:left="720" w:hanging="360"/>
      <w:contextualSpacing/>
    </w:pPr>
  </w:style>
  <w:style w:type="paragraph" w:styleId="List3">
    <w:name w:val="List 3"/>
    <w:basedOn w:val="Normal"/>
    <w:rsid w:val="00CE79D3"/>
    <w:pPr>
      <w:ind w:left="1080" w:hanging="360"/>
      <w:contextualSpacing/>
    </w:pPr>
  </w:style>
  <w:style w:type="paragraph" w:styleId="List4">
    <w:name w:val="List 4"/>
    <w:basedOn w:val="Normal"/>
    <w:rsid w:val="00CE79D3"/>
    <w:pPr>
      <w:ind w:left="1440" w:hanging="360"/>
      <w:contextualSpacing/>
    </w:pPr>
  </w:style>
  <w:style w:type="paragraph" w:styleId="List5">
    <w:name w:val="List 5"/>
    <w:basedOn w:val="Normal"/>
    <w:rsid w:val="00CE79D3"/>
    <w:pPr>
      <w:ind w:left="1800" w:hanging="360"/>
      <w:contextualSpacing/>
    </w:pPr>
  </w:style>
  <w:style w:type="paragraph" w:styleId="ListBullet">
    <w:name w:val="List Bullet"/>
    <w:basedOn w:val="Normal"/>
    <w:rsid w:val="00CE79D3"/>
    <w:pPr>
      <w:numPr>
        <w:numId w:val="2"/>
      </w:numPr>
      <w:contextualSpacing/>
    </w:pPr>
  </w:style>
  <w:style w:type="paragraph" w:styleId="ListBullet2">
    <w:name w:val="List Bullet 2"/>
    <w:basedOn w:val="Normal"/>
    <w:rsid w:val="00CE79D3"/>
    <w:pPr>
      <w:numPr>
        <w:numId w:val="3"/>
      </w:numPr>
      <w:contextualSpacing/>
    </w:pPr>
  </w:style>
  <w:style w:type="paragraph" w:styleId="ListBullet3">
    <w:name w:val="List Bullet 3"/>
    <w:basedOn w:val="Normal"/>
    <w:rsid w:val="00CE79D3"/>
    <w:pPr>
      <w:numPr>
        <w:numId w:val="4"/>
      </w:numPr>
      <w:contextualSpacing/>
    </w:pPr>
  </w:style>
  <w:style w:type="paragraph" w:styleId="ListBullet4">
    <w:name w:val="List Bullet 4"/>
    <w:basedOn w:val="Normal"/>
    <w:rsid w:val="00CE79D3"/>
    <w:pPr>
      <w:numPr>
        <w:numId w:val="5"/>
      </w:numPr>
      <w:contextualSpacing/>
    </w:pPr>
  </w:style>
  <w:style w:type="paragraph" w:styleId="ListBullet5">
    <w:name w:val="List Bullet 5"/>
    <w:basedOn w:val="Normal"/>
    <w:rsid w:val="00CE79D3"/>
    <w:pPr>
      <w:numPr>
        <w:numId w:val="6"/>
      </w:numPr>
      <w:contextualSpacing/>
    </w:pPr>
  </w:style>
  <w:style w:type="paragraph" w:styleId="ListContinue">
    <w:name w:val="List Continue"/>
    <w:basedOn w:val="Normal"/>
    <w:rsid w:val="00CE79D3"/>
    <w:pPr>
      <w:spacing w:after="120"/>
      <w:ind w:left="360"/>
      <w:contextualSpacing/>
    </w:pPr>
  </w:style>
  <w:style w:type="paragraph" w:styleId="ListContinue2">
    <w:name w:val="List Continue 2"/>
    <w:basedOn w:val="Normal"/>
    <w:rsid w:val="00CE79D3"/>
    <w:pPr>
      <w:spacing w:after="120"/>
      <w:ind w:left="720"/>
      <w:contextualSpacing/>
    </w:pPr>
  </w:style>
  <w:style w:type="paragraph" w:styleId="ListContinue3">
    <w:name w:val="List Continue 3"/>
    <w:basedOn w:val="Normal"/>
    <w:rsid w:val="00CE79D3"/>
    <w:pPr>
      <w:spacing w:after="120"/>
      <w:ind w:left="1080"/>
      <w:contextualSpacing/>
    </w:pPr>
  </w:style>
  <w:style w:type="paragraph" w:styleId="ListContinue4">
    <w:name w:val="List Continue 4"/>
    <w:basedOn w:val="Normal"/>
    <w:rsid w:val="00CE79D3"/>
    <w:pPr>
      <w:spacing w:after="120"/>
      <w:ind w:left="1440"/>
      <w:contextualSpacing/>
    </w:pPr>
  </w:style>
  <w:style w:type="paragraph" w:styleId="ListContinue5">
    <w:name w:val="List Continue 5"/>
    <w:basedOn w:val="Normal"/>
    <w:rsid w:val="00CE79D3"/>
    <w:pPr>
      <w:spacing w:after="120"/>
      <w:ind w:left="1800"/>
      <w:contextualSpacing/>
    </w:pPr>
  </w:style>
  <w:style w:type="paragraph" w:styleId="ListNumber">
    <w:name w:val="List Number"/>
    <w:basedOn w:val="Normal"/>
    <w:rsid w:val="00CE79D3"/>
    <w:pPr>
      <w:numPr>
        <w:numId w:val="7"/>
      </w:numPr>
      <w:contextualSpacing/>
    </w:pPr>
  </w:style>
  <w:style w:type="paragraph" w:styleId="ListNumber2">
    <w:name w:val="List Number 2"/>
    <w:basedOn w:val="Normal"/>
    <w:rsid w:val="00CE79D3"/>
    <w:pPr>
      <w:numPr>
        <w:numId w:val="8"/>
      </w:numPr>
      <w:contextualSpacing/>
    </w:pPr>
  </w:style>
  <w:style w:type="paragraph" w:styleId="ListNumber3">
    <w:name w:val="List Number 3"/>
    <w:basedOn w:val="Normal"/>
    <w:rsid w:val="00CE79D3"/>
    <w:pPr>
      <w:numPr>
        <w:numId w:val="9"/>
      </w:numPr>
      <w:contextualSpacing/>
    </w:pPr>
  </w:style>
  <w:style w:type="paragraph" w:styleId="ListNumber4">
    <w:name w:val="List Number 4"/>
    <w:basedOn w:val="Normal"/>
    <w:rsid w:val="00CE79D3"/>
    <w:pPr>
      <w:numPr>
        <w:numId w:val="10"/>
      </w:numPr>
      <w:contextualSpacing/>
    </w:pPr>
  </w:style>
  <w:style w:type="paragraph" w:styleId="ListNumber5">
    <w:name w:val="List Number 5"/>
    <w:basedOn w:val="Normal"/>
    <w:rsid w:val="00CE79D3"/>
    <w:pPr>
      <w:numPr>
        <w:numId w:val="11"/>
      </w:numPr>
      <w:contextualSpacing/>
    </w:pPr>
  </w:style>
  <w:style w:type="paragraph" w:styleId="ListParagraph">
    <w:name w:val="List Paragraph"/>
    <w:basedOn w:val="Normal"/>
    <w:uiPriority w:val="34"/>
    <w:qFormat/>
    <w:rsid w:val="00CE79D3"/>
    <w:pPr>
      <w:ind w:left="720"/>
      <w:contextualSpacing/>
    </w:pPr>
  </w:style>
  <w:style w:type="paragraph" w:styleId="MacroText">
    <w:name w:val="macro"/>
    <w:link w:val="MacroTextChar"/>
    <w:rsid w:val="00CE79D3"/>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rsid w:val="00CE79D3"/>
    <w:rPr>
      <w:rFonts w:ascii="Consolas" w:hAnsi="Consolas"/>
    </w:rPr>
  </w:style>
  <w:style w:type="paragraph" w:styleId="MessageHeader">
    <w:name w:val="Message Header"/>
    <w:basedOn w:val="Normal"/>
    <w:link w:val="MessageHeaderChar"/>
    <w:rsid w:val="00CE79D3"/>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rsid w:val="00CE79D3"/>
    <w:rPr>
      <w:rFonts w:asciiTheme="majorHAnsi" w:eastAsiaTheme="majorEastAsia" w:hAnsiTheme="majorHAnsi" w:cstheme="majorBidi"/>
      <w:sz w:val="24"/>
      <w:szCs w:val="24"/>
      <w:shd w:val="pct20" w:color="auto" w:fill="auto"/>
    </w:rPr>
  </w:style>
  <w:style w:type="paragraph" w:styleId="NoSpacing">
    <w:name w:val="No Spacing"/>
    <w:uiPriority w:val="1"/>
    <w:qFormat/>
    <w:rsid w:val="00CE79D3"/>
    <w:rPr>
      <w:sz w:val="24"/>
      <w:szCs w:val="24"/>
    </w:rPr>
  </w:style>
  <w:style w:type="paragraph" w:styleId="NormalWeb">
    <w:name w:val="Normal (Web)"/>
    <w:basedOn w:val="Normal"/>
    <w:rsid w:val="00CE79D3"/>
  </w:style>
  <w:style w:type="paragraph" w:styleId="NormalIndent">
    <w:name w:val="Normal Indent"/>
    <w:basedOn w:val="Normal"/>
    <w:rsid w:val="00CE79D3"/>
    <w:pPr>
      <w:ind w:left="720"/>
    </w:pPr>
  </w:style>
  <w:style w:type="paragraph" w:styleId="NoteHeading">
    <w:name w:val="Note Heading"/>
    <w:basedOn w:val="Normal"/>
    <w:next w:val="Normal"/>
    <w:link w:val="NoteHeadingChar"/>
    <w:rsid w:val="00CE79D3"/>
  </w:style>
  <w:style w:type="character" w:customStyle="1" w:styleId="NoteHeadingChar">
    <w:name w:val="Note Heading Char"/>
    <w:basedOn w:val="DefaultParagraphFont"/>
    <w:link w:val="NoteHeading"/>
    <w:rsid w:val="00CE79D3"/>
    <w:rPr>
      <w:sz w:val="24"/>
      <w:szCs w:val="24"/>
    </w:rPr>
  </w:style>
  <w:style w:type="paragraph" w:styleId="PlainText">
    <w:name w:val="Plain Text"/>
    <w:basedOn w:val="Normal"/>
    <w:link w:val="PlainTextChar"/>
    <w:rsid w:val="00CE79D3"/>
    <w:rPr>
      <w:rFonts w:ascii="Consolas" w:hAnsi="Consolas"/>
      <w:sz w:val="21"/>
      <w:szCs w:val="21"/>
    </w:rPr>
  </w:style>
  <w:style w:type="character" w:customStyle="1" w:styleId="PlainTextChar">
    <w:name w:val="Plain Text Char"/>
    <w:basedOn w:val="DefaultParagraphFont"/>
    <w:link w:val="PlainText"/>
    <w:rsid w:val="00CE79D3"/>
    <w:rPr>
      <w:rFonts w:ascii="Consolas" w:hAnsi="Consolas"/>
      <w:sz w:val="21"/>
      <w:szCs w:val="21"/>
    </w:rPr>
  </w:style>
  <w:style w:type="paragraph" w:styleId="Quote">
    <w:name w:val="Quote"/>
    <w:basedOn w:val="Normal"/>
    <w:next w:val="Normal"/>
    <w:link w:val="QuoteChar"/>
    <w:uiPriority w:val="29"/>
    <w:qFormat/>
    <w:rsid w:val="00CE79D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E79D3"/>
    <w:rPr>
      <w:i/>
      <w:iCs/>
      <w:color w:val="404040" w:themeColor="text1" w:themeTint="BF"/>
      <w:sz w:val="24"/>
      <w:szCs w:val="24"/>
    </w:rPr>
  </w:style>
  <w:style w:type="paragraph" w:styleId="Salutation">
    <w:name w:val="Salutation"/>
    <w:basedOn w:val="Normal"/>
    <w:next w:val="Normal"/>
    <w:link w:val="SalutationChar"/>
    <w:rsid w:val="00CE79D3"/>
  </w:style>
  <w:style w:type="character" w:customStyle="1" w:styleId="SalutationChar">
    <w:name w:val="Salutation Char"/>
    <w:basedOn w:val="DefaultParagraphFont"/>
    <w:link w:val="Salutation"/>
    <w:rsid w:val="00CE79D3"/>
    <w:rPr>
      <w:sz w:val="24"/>
      <w:szCs w:val="24"/>
    </w:rPr>
  </w:style>
  <w:style w:type="paragraph" w:styleId="Signature">
    <w:name w:val="Signature"/>
    <w:basedOn w:val="Normal"/>
    <w:link w:val="SignatureChar"/>
    <w:rsid w:val="00CE79D3"/>
    <w:pPr>
      <w:ind w:left="4320"/>
    </w:pPr>
  </w:style>
  <w:style w:type="character" w:customStyle="1" w:styleId="SignatureChar">
    <w:name w:val="Signature Char"/>
    <w:basedOn w:val="DefaultParagraphFont"/>
    <w:link w:val="Signature"/>
    <w:rsid w:val="00CE79D3"/>
    <w:rPr>
      <w:sz w:val="24"/>
      <w:szCs w:val="24"/>
    </w:rPr>
  </w:style>
  <w:style w:type="paragraph" w:styleId="Subtitle">
    <w:name w:val="Subtitle"/>
    <w:basedOn w:val="Normal"/>
    <w:next w:val="Normal"/>
    <w:link w:val="SubtitleChar"/>
    <w:qFormat/>
    <w:rsid w:val="00CE79D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E79D3"/>
    <w:rPr>
      <w:rFonts w:asciiTheme="minorHAnsi" w:eastAsiaTheme="minorEastAsia" w:hAnsiTheme="minorHAnsi" w:cstheme="minorBidi"/>
      <w:color w:val="5A5A5A" w:themeColor="text1" w:themeTint="A5"/>
      <w:spacing w:val="15"/>
      <w:sz w:val="22"/>
      <w:szCs w:val="22"/>
    </w:rPr>
  </w:style>
  <w:style w:type="paragraph" w:styleId="TableofAuthorities">
    <w:name w:val="table of authorities"/>
    <w:basedOn w:val="Normal"/>
    <w:next w:val="Normal"/>
    <w:rsid w:val="00CE79D3"/>
    <w:pPr>
      <w:ind w:left="240" w:hanging="240"/>
    </w:pPr>
  </w:style>
  <w:style w:type="paragraph" w:styleId="TableofFigures">
    <w:name w:val="table of figures"/>
    <w:basedOn w:val="Normal"/>
    <w:next w:val="Normal"/>
    <w:rsid w:val="00CE79D3"/>
  </w:style>
  <w:style w:type="paragraph" w:styleId="TOAHeading">
    <w:name w:val="toa heading"/>
    <w:basedOn w:val="Normal"/>
    <w:next w:val="Normal"/>
    <w:rsid w:val="00CE79D3"/>
    <w:pPr>
      <w:spacing w:before="120"/>
    </w:pPr>
    <w:rPr>
      <w:rFonts w:asciiTheme="majorHAnsi" w:eastAsiaTheme="majorEastAsia" w:hAnsiTheme="majorHAnsi" w:cstheme="majorBidi"/>
      <w:b/>
      <w:bCs/>
    </w:rPr>
  </w:style>
  <w:style w:type="paragraph" w:styleId="TOC5">
    <w:name w:val="toc 5"/>
    <w:basedOn w:val="Normal"/>
    <w:next w:val="Normal"/>
    <w:autoRedefine/>
    <w:rsid w:val="00CE79D3"/>
    <w:pPr>
      <w:spacing w:after="100"/>
      <w:ind w:left="960"/>
    </w:pPr>
  </w:style>
  <w:style w:type="paragraph" w:styleId="TOC6">
    <w:name w:val="toc 6"/>
    <w:basedOn w:val="Normal"/>
    <w:next w:val="Normal"/>
    <w:autoRedefine/>
    <w:rsid w:val="00CE79D3"/>
    <w:pPr>
      <w:spacing w:after="100"/>
      <w:ind w:left="1200"/>
    </w:pPr>
  </w:style>
  <w:style w:type="paragraph" w:styleId="TOC7">
    <w:name w:val="toc 7"/>
    <w:basedOn w:val="Normal"/>
    <w:next w:val="Normal"/>
    <w:autoRedefine/>
    <w:rsid w:val="00CE79D3"/>
    <w:pPr>
      <w:spacing w:after="100"/>
      <w:ind w:left="1440"/>
    </w:pPr>
  </w:style>
  <w:style w:type="paragraph" w:styleId="TOC8">
    <w:name w:val="toc 8"/>
    <w:basedOn w:val="Normal"/>
    <w:next w:val="Normal"/>
    <w:autoRedefine/>
    <w:rsid w:val="00CE79D3"/>
    <w:pPr>
      <w:spacing w:after="100"/>
      <w:ind w:left="1680"/>
    </w:pPr>
  </w:style>
  <w:style w:type="paragraph" w:styleId="TOC9">
    <w:name w:val="toc 9"/>
    <w:basedOn w:val="Normal"/>
    <w:next w:val="Normal"/>
    <w:autoRedefine/>
    <w:rsid w:val="00CE79D3"/>
    <w:pPr>
      <w:spacing w:after="100"/>
      <w:ind w:left="19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87432">
      <w:bodyDiv w:val="1"/>
      <w:marLeft w:val="0"/>
      <w:marRight w:val="0"/>
      <w:marTop w:val="0"/>
      <w:marBottom w:val="0"/>
      <w:divBdr>
        <w:top w:val="none" w:sz="0" w:space="0" w:color="auto"/>
        <w:left w:val="none" w:sz="0" w:space="0" w:color="auto"/>
        <w:bottom w:val="none" w:sz="0" w:space="0" w:color="auto"/>
        <w:right w:val="none" w:sz="0" w:space="0" w:color="auto"/>
      </w:divBdr>
      <w:divsChild>
        <w:div w:id="1641956524">
          <w:marLeft w:val="0"/>
          <w:marRight w:val="0"/>
          <w:marTop w:val="0"/>
          <w:marBottom w:val="0"/>
          <w:divBdr>
            <w:top w:val="none" w:sz="0" w:space="0" w:color="auto"/>
            <w:left w:val="none" w:sz="0" w:space="0" w:color="auto"/>
            <w:bottom w:val="none" w:sz="0" w:space="0" w:color="auto"/>
            <w:right w:val="none" w:sz="0" w:space="0" w:color="auto"/>
          </w:divBdr>
          <w:divsChild>
            <w:div w:id="1689719508">
              <w:marLeft w:val="2985"/>
              <w:marRight w:val="0"/>
              <w:marTop w:val="0"/>
              <w:marBottom w:val="0"/>
              <w:divBdr>
                <w:top w:val="none" w:sz="0" w:space="0" w:color="auto"/>
                <w:left w:val="none" w:sz="0" w:space="0" w:color="auto"/>
                <w:bottom w:val="none" w:sz="0" w:space="0" w:color="auto"/>
                <w:right w:val="none" w:sz="0" w:space="0" w:color="auto"/>
              </w:divBdr>
              <w:divsChild>
                <w:div w:id="130754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505151">
      <w:bodyDiv w:val="1"/>
      <w:marLeft w:val="0"/>
      <w:marRight w:val="0"/>
      <w:marTop w:val="0"/>
      <w:marBottom w:val="0"/>
      <w:divBdr>
        <w:top w:val="none" w:sz="0" w:space="0" w:color="auto"/>
        <w:left w:val="none" w:sz="0" w:space="0" w:color="auto"/>
        <w:bottom w:val="none" w:sz="0" w:space="0" w:color="auto"/>
        <w:right w:val="none" w:sz="0" w:space="0" w:color="auto"/>
      </w:divBdr>
    </w:div>
    <w:div w:id="270935040">
      <w:bodyDiv w:val="1"/>
      <w:marLeft w:val="0"/>
      <w:marRight w:val="0"/>
      <w:marTop w:val="0"/>
      <w:marBottom w:val="0"/>
      <w:divBdr>
        <w:top w:val="none" w:sz="0" w:space="0" w:color="auto"/>
        <w:left w:val="none" w:sz="0" w:space="0" w:color="auto"/>
        <w:bottom w:val="none" w:sz="0" w:space="0" w:color="auto"/>
        <w:right w:val="none" w:sz="0" w:space="0" w:color="auto"/>
      </w:divBdr>
    </w:div>
    <w:div w:id="434446563">
      <w:bodyDiv w:val="1"/>
      <w:marLeft w:val="0"/>
      <w:marRight w:val="0"/>
      <w:marTop w:val="0"/>
      <w:marBottom w:val="0"/>
      <w:divBdr>
        <w:top w:val="none" w:sz="0" w:space="0" w:color="auto"/>
        <w:left w:val="none" w:sz="0" w:space="0" w:color="auto"/>
        <w:bottom w:val="none" w:sz="0" w:space="0" w:color="auto"/>
        <w:right w:val="none" w:sz="0" w:space="0" w:color="auto"/>
      </w:divBdr>
    </w:div>
    <w:div w:id="682628515">
      <w:bodyDiv w:val="1"/>
      <w:marLeft w:val="0"/>
      <w:marRight w:val="0"/>
      <w:marTop w:val="0"/>
      <w:marBottom w:val="0"/>
      <w:divBdr>
        <w:top w:val="none" w:sz="0" w:space="0" w:color="auto"/>
        <w:left w:val="none" w:sz="0" w:space="0" w:color="auto"/>
        <w:bottom w:val="none" w:sz="0" w:space="0" w:color="auto"/>
        <w:right w:val="none" w:sz="0" w:space="0" w:color="auto"/>
      </w:divBdr>
    </w:div>
    <w:div w:id="763920151">
      <w:bodyDiv w:val="1"/>
      <w:marLeft w:val="0"/>
      <w:marRight w:val="0"/>
      <w:marTop w:val="0"/>
      <w:marBottom w:val="0"/>
      <w:divBdr>
        <w:top w:val="none" w:sz="0" w:space="0" w:color="auto"/>
        <w:left w:val="none" w:sz="0" w:space="0" w:color="auto"/>
        <w:bottom w:val="none" w:sz="0" w:space="0" w:color="auto"/>
        <w:right w:val="none" w:sz="0" w:space="0" w:color="auto"/>
      </w:divBdr>
    </w:div>
    <w:div w:id="803277042">
      <w:bodyDiv w:val="1"/>
      <w:marLeft w:val="0"/>
      <w:marRight w:val="0"/>
      <w:marTop w:val="0"/>
      <w:marBottom w:val="0"/>
      <w:divBdr>
        <w:top w:val="none" w:sz="0" w:space="0" w:color="auto"/>
        <w:left w:val="none" w:sz="0" w:space="0" w:color="auto"/>
        <w:bottom w:val="none" w:sz="0" w:space="0" w:color="auto"/>
        <w:right w:val="none" w:sz="0" w:space="0" w:color="auto"/>
      </w:divBdr>
    </w:div>
    <w:div w:id="998576819">
      <w:bodyDiv w:val="1"/>
      <w:marLeft w:val="0"/>
      <w:marRight w:val="0"/>
      <w:marTop w:val="0"/>
      <w:marBottom w:val="0"/>
      <w:divBdr>
        <w:top w:val="none" w:sz="0" w:space="0" w:color="auto"/>
        <w:left w:val="none" w:sz="0" w:space="0" w:color="auto"/>
        <w:bottom w:val="none" w:sz="0" w:space="0" w:color="auto"/>
        <w:right w:val="none" w:sz="0" w:space="0" w:color="auto"/>
      </w:divBdr>
    </w:div>
    <w:div w:id="1292983705">
      <w:bodyDiv w:val="1"/>
      <w:marLeft w:val="0"/>
      <w:marRight w:val="0"/>
      <w:marTop w:val="0"/>
      <w:marBottom w:val="0"/>
      <w:divBdr>
        <w:top w:val="none" w:sz="0" w:space="0" w:color="auto"/>
        <w:left w:val="none" w:sz="0" w:space="0" w:color="auto"/>
        <w:bottom w:val="none" w:sz="0" w:space="0" w:color="auto"/>
        <w:right w:val="none" w:sz="0" w:space="0" w:color="auto"/>
      </w:divBdr>
    </w:div>
    <w:div w:id="1450735721">
      <w:bodyDiv w:val="1"/>
      <w:marLeft w:val="0"/>
      <w:marRight w:val="0"/>
      <w:marTop w:val="0"/>
      <w:marBottom w:val="0"/>
      <w:divBdr>
        <w:top w:val="none" w:sz="0" w:space="0" w:color="auto"/>
        <w:left w:val="none" w:sz="0" w:space="0" w:color="auto"/>
        <w:bottom w:val="none" w:sz="0" w:space="0" w:color="auto"/>
        <w:right w:val="none" w:sz="0" w:space="0" w:color="auto"/>
      </w:divBdr>
    </w:div>
    <w:div w:id="1660888216">
      <w:bodyDiv w:val="1"/>
      <w:marLeft w:val="0"/>
      <w:marRight w:val="0"/>
      <w:marTop w:val="0"/>
      <w:marBottom w:val="0"/>
      <w:divBdr>
        <w:top w:val="none" w:sz="0" w:space="0" w:color="auto"/>
        <w:left w:val="none" w:sz="0" w:space="0" w:color="auto"/>
        <w:bottom w:val="none" w:sz="0" w:space="0" w:color="auto"/>
        <w:right w:val="none" w:sz="0" w:space="0" w:color="auto"/>
      </w:divBdr>
    </w:div>
    <w:div w:id="1899435153">
      <w:bodyDiv w:val="1"/>
      <w:marLeft w:val="0"/>
      <w:marRight w:val="0"/>
      <w:marTop w:val="0"/>
      <w:marBottom w:val="0"/>
      <w:divBdr>
        <w:top w:val="none" w:sz="0" w:space="0" w:color="auto"/>
        <w:left w:val="none" w:sz="0" w:space="0" w:color="auto"/>
        <w:bottom w:val="none" w:sz="0" w:space="0" w:color="auto"/>
        <w:right w:val="none" w:sz="0" w:space="0" w:color="auto"/>
      </w:divBdr>
    </w:div>
    <w:div w:id="1977566260">
      <w:bodyDiv w:val="1"/>
      <w:marLeft w:val="0"/>
      <w:marRight w:val="0"/>
      <w:marTop w:val="0"/>
      <w:marBottom w:val="0"/>
      <w:divBdr>
        <w:top w:val="none" w:sz="0" w:space="0" w:color="auto"/>
        <w:left w:val="none" w:sz="0" w:space="0" w:color="auto"/>
        <w:bottom w:val="none" w:sz="0" w:space="0" w:color="auto"/>
        <w:right w:val="none" w:sz="0" w:space="0" w:color="auto"/>
      </w:divBdr>
    </w:div>
    <w:div w:id="2007855082">
      <w:bodyDiv w:val="1"/>
      <w:marLeft w:val="0"/>
      <w:marRight w:val="0"/>
      <w:marTop w:val="0"/>
      <w:marBottom w:val="0"/>
      <w:divBdr>
        <w:top w:val="none" w:sz="0" w:space="0" w:color="auto"/>
        <w:left w:val="none" w:sz="0" w:space="0" w:color="auto"/>
        <w:bottom w:val="none" w:sz="0" w:space="0" w:color="auto"/>
        <w:right w:val="none" w:sz="0" w:space="0" w:color="auto"/>
      </w:divBdr>
    </w:div>
    <w:div w:id="2145417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tc.ca.gov/educator-prep/stds-prep-progra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tc.ca.gov/educator-prep/stds-precondi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A00C9505E3AF44BEE2BA095A360824" ma:contentTypeVersion="16" ma:contentTypeDescription="Create a new document." ma:contentTypeScope="" ma:versionID="d249522de5cc627ce499aee48ddf3363">
  <xsd:schema xmlns:xsd="http://www.w3.org/2001/XMLSchema" xmlns:xs="http://www.w3.org/2001/XMLSchema" xmlns:p="http://schemas.microsoft.com/office/2006/metadata/properties" xmlns:ns2="9803f46a-11bf-48f7-81fb-4a99cde79948" xmlns:ns3="4c3acd45-541a-447d-b100-853e2f4c1c0f" targetNamespace="http://schemas.microsoft.com/office/2006/metadata/properties" ma:root="true" ma:fieldsID="794f7c890aba9d3811c59a74e42fc8ee" ns2:_="" ns3:_="">
    <xsd:import namespace="9803f46a-11bf-48f7-81fb-4a99cde79948"/>
    <xsd:import namespace="4c3acd45-541a-447d-b100-853e2f4c1c0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03f46a-11bf-48f7-81fb-4a99cde799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184ffdf-fc1b-4c9a-9cb0-b65f1b3232d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acd45-541a-447d-b100-853e2f4c1c0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7f5de3c-9c19-4678-bc4e-050f2cac73b4}" ma:internalName="TaxCatchAll" ma:showField="CatchAllData" ma:web="4c3acd45-541a-447d-b100-853e2f4c1c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c3acd45-541a-447d-b100-853e2f4c1c0f" xsi:nil="true"/>
    <lcf76f155ced4ddcb4097134ff3c332f xmlns="9803f46a-11bf-48f7-81fb-4a99cde7994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B321BB-2596-4E09-A1EE-158F0B375D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03f46a-11bf-48f7-81fb-4a99cde79948"/>
    <ds:schemaRef ds:uri="4c3acd45-541a-447d-b100-853e2f4c1c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0AFCE0-A6E6-4840-8125-E280F53AE455}">
  <ds:schemaRefs>
    <ds:schemaRef ds:uri="http://schemas.openxmlformats.org/officeDocument/2006/bibliography"/>
  </ds:schemaRefs>
</ds:datastoreItem>
</file>

<file path=customXml/itemProps3.xml><?xml version="1.0" encoding="utf-8"?>
<ds:datastoreItem xmlns:ds="http://schemas.openxmlformats.org/officeDocument/2006/customXml" ds:itemID="{6C742D7C-45F4-4BE2-B4ED-18029D5B28CB}">
  <ds:schemaRefs>
    <ds:schemaRef ds:uri="http://schemas.microsoft.com/sharepoint/v3/contenttype/forms"/>
  </ds:schemaRefs>
</ds:datastoreItem>
</file>

<file path=customXml/itemProps4.xml><?xml version="1.0" encoding="utf-8"?>
<ds:datastoreItem xmlns:ds="http://schemas.openxmlformats.org/officeDocument/2006/customXml" ds:itemID="{76EA4F63-CF45-4402-8D58-394705A65378}">
  <ds:schemaRefs>
    <ds:schemaRef ds:uri="http://schemas.microsoft.com/office/2006/metadata/properties"/>
    <ds:schemaRef ds:uri="http://schemas.microsoft.com/office/infopath/2007/PartnerControls"/>
    <ds:schemaRef ds:uri="4c3acd45-541a-447d-b100-853e2f4c1c0f"/>
    <ds:schemaRef ds:uri="9803f46a-11bf-48f7-81fb-4a99cde79948"/>
  </ds:schemaRefs>
</ds:datastoreItem>
</file>

<file path=docMetadata/LabelInfo.xml><?xml version="1.0" encoding="utf-8"?>
<clbl:labelList xmlns:clbl="http://schemas.microsoft.com/office/2020/mipLabelMetadata">
  <clbl:label id="{78276a93-cafd-4970-81b5-4e5074e42910}" enabled="0" method="" siteId="{78276a93-cafd-4970-81b5-4e5074e42910}" removed="1"/>
</clbl:labelList>
</file>

<file path=docProps/app.xml><?xml version="1.0" encoding="utf-8"?>
<Properties xmlns="http://schemas.openxmlformats.org/officeDocument/2006/extended-properties" xmlns:vt="http://schemas.openxmlformats.org/officeDocument/2006/docPropsVTypes">
  <Template>Normal</Template>
  <TotalTime>6</TotalTime>
  <Pages>17</Pages>
  <Words>4394</Words>
  <Characters>27945</Characters>
  <Application>Microsoft Office Word</Application>
  <DocSecurity>0</DocSecurity>
  <Lines>526</Lines>
  <Paragraphs>232</Paragraphs>
  <ScaleCrop>false</ScaleCrop>
  <HeadingPairs>
    <vt:vector size="2" baseType="variant">
      <vt:variant>
        <vt:lpstr>Title</vt:lpstr>
      </vt:variant>
      <vt:variant>
        <vt:i4>1</vt:i4>
      </vt:variant>
    </vt:vector>
  </HeadingPairs>
  <TitlesOfParts>
    <vt:vector size="1" baseType="lpstr">
      <vt:lpstr>Career Technical Education Preconditions and Program Standards</vt:lpstr>
    </vt:vector>
  </TitlesOfParts>
  <Company/>
  <LinksUpToDate>false</LinksUpToDate>
  <CharactersWithSpaces>32197</CharactersWithSpaces>
  <SharedDoc>false</SharedDoc>
  <HLinks>
    <vt:vector size="42" baseType="variant">
      <vt:variant>
        <vt:i4>1703984</vt:i4>
      </vt:variant>
      <vt:variant>
        <vt:i4>32</vt:i4>
      </vt:variant>
      <vt:variant>
        <vt:i4>0</vt:i4>
      </vt:variant>
      <vt:variant>
        <vt:i4>5</vt:i4>
      </vt:variant>
      <vt:variant>
        <vt:lpwstr/>
      </vt:variant>
      <vt:variant>
        <vt:lpwstr>_Toc152249735</vt:lpwstr>
      </vt:variant>
      <vt:variant>
        <vt:i4>1703984</vt:i4>
      </vt:variant>
      <vt:variant>
        <vt:i4>26</vt:i4>
      </vt:variant>
      <vt:variant>
        <vt:i4>0</vt:i4>
      </vt:variant>
      <vt:variant>
        <vt:i4>5</vt:i4>
      </vt:variant>
      <vt:variant>
        <vt:lpwstr/>
      </vt:variant>
      <vt:variant>
        <vt:lpwstr>_Toc152249734</vt:lpwstr>
      </vt:variant>
      <vt:variant>
        <vt:i4>1703984</vt:i4>
      </vt:variant>
      <vt:variant>
        <vt:i4>20</vt:i4>
      </vt:variant>
      <vt:variant>
        <vt:i4>0</vt:i4>
      </vt:variant>
      <vt:variant>
        <vt:i4>5</vt:i4>
      </vt:variant>
      <vt:variant>
        <vt:lpwstr/>
      </vt:variant>
      <vt:variant>
        <vt:lpwstr>_Toc152249733</vt:lpwstr>
      </vt:variant>
      <vt:variant>
        <vt:i4>1703984</vt:i4>
      </vt:variant>
      <vt:variant>
        <vt:i4>14</vt:i4>
      </vt:variant>
      <vt:variant>
        <vt:i4>0</vt:i4>
      </vt:variant>
      <vt:variant>
        <vt:i4>5</vt:i4>
      </vt:variant>
      <vt:variant>
        <vt:lpwstr/>
      </vt:variant>
      <vt:variant>
        <vt:lpwstr>_Toc152249732</vt:lpwstr>
      </vt:variant>
      <vt:variant>
        <vt:i4>1703984</vt:i4>
      </vt:variant>
      <vt:variant>
        <vt:i4>8</vt:i4>
      </vt:variant>
      <vt:variant>
        <vt:i4>0</vt:i4>
      </vt:variant>
      <vt:variant>
        <vt:i4>5</vt:i4>
      </vt:variant>
      <vt:variant>
        <vt:lpwstr/>
      </vt:variant>
      <vt:variant>
        <vt:lpwstr>_Toc152249731</vt:lpwstr>
      </vt:variant>
      <vt:variant>
        <vt:i4>1703984</vt:i4>
      </vt:variant>
      <vt:variant>
        <vt:i4>5</vt:i4>
      </vt:variant>
      <vt:variant>
        <vt:i4>0</vt:i4>
      </vt:variant>
      <vt:variant>
        <vt:i4>5</vt:i4>
      </vt:variant>
      <vt:variant>
        <vt:lpwstr/>
      </vt:variant>
      <vt:variant>
        <vt:lpwstr>_Toc152249730</vt:lpwstr>
      </vt:variant>
      <vt:variant>
        <vt:i4>7012413</vt:i4>
      </vt:variant>
      <vt:variant>
        <vt:i4>0</vt:i4>
      </vt:variant>
      <vt:variant>
        <vt:i4>0</vt:i4>
      </vt:variant>
      <vt:variant>
        <vt:i4>5</vt:i4>
      </vt:variant>
      <vt:variant>
        <vt:lpwstr>https://www.ctc.ca.gov/educator-prep/stds-prep-program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Career Technical Education Preconditions and Program Standards</dc:title>
  <dc:subject/>
  <dc:creator>JBirdsell</dc:creator>
  <cp:keywords/>
  <dc:description/>
  <cp:lastModifiedBy>Kurylov, Nataly</cp:lastModifiedBy>
  <cp:revision>10</cp:revision>
  <cp:lastPrinted>2026-02-24T21:48:00Z</cp:lastPrinted>
  <dcterms:created xsi:type="dcterms:W3CDTF">2026-02-12T16:39:00Z</dcterms:created>
  <dcterms:modified xsi:type="dcterms:W3CDTF">2026-02-24T21:48:00Z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0x010100B8A00C9505E3AF44BEE2BA095A360824</vt:lpwstr>
  </property>
  <property fmtid="{D5CDD505-2E9C-101B-9397-08002B2CF9AE}" pid="3" name="Order">
    <vt:r8>55873800</vt:r8>
  </property>
  <property fmtid="{D5CDD505-2E9C-101B-9397-08002B2CF9AE}" pid="4" name="MediaServiceImageTags">
    <vt:lpwstr/>
  </property>
</Properties>
</file>